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C00" w:rsidRDefault="00F26C00" w:rsidP="00F26C00">
      <w:pPr>
        <w:spacing w:before="60"/>
        <w:ind w:hanging="567"/>
        <w:rPr>
          <w:rFonts w:ascii="Calibri" w:hAnsi="Calibri"/>
          <w:bCs/>
          <w:noProof/>
          <w:color w:val="002060"/>
          <w:sz w:val="24"/>
          <w:szCs w:val="24"/>
          <w:lang w:val="fr-CA"/>
        </w:rPr>
      </w:pPr>
      <w:bookmarkStart w:id="0" w:name="_GoBack"/>
      <w:bookmarkEnd w:id="0"/>
    </w:p>
    <w:p w:rsidR="00F26C00" w:rsidRDefault="00164E36" w:rsidP="00F26C00">
      <w:pPr>
        <w:spacing w:before="60"/>
        <w:rPr>
          <w:rFonts w:ascii="Calibri" w:hAnsi="Calibri"/>
          <w:bCs/>
          <w:noProof/>
          <w:color w:val="002060"/>
          <w:sz w:val="24"/>
          <w:szCs w:val="24"/>
          <w:lang w:val="fr-CA"/>
        </w:rPr>
      </w:pPr>
      <w:r>
        <w:rPr>
          <w:rFonts w:ascii="Times New Roman" w:hAnsi="Times New Roman"/>
          <w:noProof/>
          <w:sz w:val="24"/>
          <w:szCs w:val="24"/>
          <w:lang w:val="fr-FR"/>
        </w:rPr>
        <w:drawing>
          <wp:anchor distT="0" distB="0" distL="114300" distR="114300" simplePos="0" relativeHeight="251661312" behindDoc="1" locked="0" layoutInCell="1" allowOverlap="1" wp14:anchorId="7C290C2F" wp14:editId="4DC56601">
            <wp:simplePos x="0" y="0"/>
            <wp:positionH relativeFrom="column">
              <wp:posOffset>-17780</wp:posOffset>
            </wp:positionH>
            <wp:positionV relativeFrom="paragraph">
              <wp:posOffset>-4445</wp:posOffset>
            </wp:positionV>
            <wp:extent cx="3208655" cy="2162175"/>
            <wp:effectExtent l="0" t="0" r="0" b="9525"/>
            <wp:wrapTight wrapText="bothSides">
              <wp:wrapPolygon edited="0">
                <wp:start x="0" y="0"/>
                <wp:lineTo x="0" y="21505"/>
                <wp:lineTo x="21416" y="21505"/>
                <wp:lineTo x="21416" y="0"/>
                <wp:lineTo x="0" y="0"/>
              </wp:wrapPolygon>
            </wp:wrapTight>
            <wp:docPr id="1" name="Image 1" descr="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otihuacan"/>
                    <pic:cNvPicPr>
                      <a:picLocks noChangeAspect="1" noChangeArrowheads="1"/>
                    </pic:cNvPicPr>
                  </pic:nvPicPr>
                  <pic:blipFill>
                    <a:blip r:embed="rId7">
                      <a:lum contrast="20000"/>
                      <a:extLst>
                        <a:ext uri="{28A0092B-C50C-407E-A947-70E740481C1C}">
                          <a14:useLocalDpi xmlns:a14="http://schemas.microsoft.com/office/drawing/2010/main" val="0"/>
                        </a:ext>
                      </a:extLst>
                    </a:blip>
                    <a:srcRect/>
                    <a:stretch>
                      <a:fillRect/>
                    </a:stretch>
                  </pic:blipFill>
                  <pic:spPr bwMode="auto">
                    <a:xfrm>
                      <a:off x="0" y="0"/>
                      <a:ext cx="320865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C00" w:rsidRDefault="00F26C00" w:rsidP="00F26C00">
      <w:pPr>
        <w:spacing w:before="60"/>
        <w:rPr>
          <w:rFonts w:ascii="Calibri" w:hAnsi="Calibri"/>
          <w:bCs/>
          <w:noProof/>
          <w:color w:val="002060"/>
          <w:sz w:val="24"/>
          <w:szCs w:val="24"/>
          <w:lang w:val="fr-CA"/>
        </w:rPr>
      </w:pPr>
    </w:p>
    <w:p w:rsidR="00F26C00" w:rsidRDefault="00F26C00" w:rsidP="00F26C00">
      <w:pPr>
        <w:spacing w:before="60"/>
        <w:rPr>
          <w:rFonts w:ascii="Calibri" w:hAnsi="Calibri"/>
          <w:bCs/>
          <w:noProof/>
          <w:color w:val="002060"/>
          <w:sz w:val="24"/>
          <w:szCs w:val="24"/>
          <w:lang w:val="fr-CA"/>
        </w:rPr>
      </w:pPr>
    </w:p>
    <w:p w:rsidR="00F26C00" w:rsidRDefault="00F26C00" w:rsidP="00F26C00">
      <w:pPr>
        <w:spacing w:before="60"/>
        <w:rPr>
          <w:rFonts w:ascii="Calibri" w:hAnsi="Calibri"/>
          <w:bCs/>
          <w:noProof/>
          <w:color w:val="002060"/>
          <w:sz w:val="24"/>
          <w:szCs w:val="24"/>
          <w:lang w:val="fr-CA"/>
        </w:rPr>
      </w:pPr>
    </w:p>
    <w:p w:rsidR="00F26C00" w:rsidRPr="00F26C00" w:rsidRDefault="00164E36" w:rsidP="00F26C00">
      <w:pPr>
        <w:keepNext/>
        <w:tabs>
          <w:tab w:val="left" w:pos="708"/>
        </w:tabs>
        <w:suppressAutoHyphens/>
        <w:jc w:val="center"/>
        <w:outlineLvl w:val="6"/>
        <w:rPr>
          <w:rFonts w:ascii="Times New Roman" w:hAnsi="Times New Roman"/>
          <w:b/>
          <w:bCs/>
          <w:noProof/>
          <w:color w:val="FF0000"/>
          <w:sz w:val="48"/>
          <w:szCs w:val="48"/>
          <w:lang w:val="fr-FR"/>
        </w:rPr>
      </w:pPr>
      <w:r>
        <w:rPr>
          <w:rFonts w:ascii="Times New Roman" w:hAnsi="Times New Roman"/>
          <w:b/>
          <w:bCs/>
          <w:noProof/>
          <w:color w:val="FF0000"/>
          <w:sz w:val="48"/>
          <w:szCs w:val="48"/>
          <w:lang w:val="fr-FR"/>
        </w:rPr>
        <w:t>Le Mexique</w:t>
      </w:r>
    </w:p>
    <w:p w:rsidR="00F26C00" w:rsidRPr="00F26C00" w:rsidRDefault="003D3C87" w:rsidP="00F26C00">
      <w:pPr>
        <w:keepNext/>
        <w:tabs>
          <w:tab w:val="left" w:pos="708"/>
        </w:tabs>
        <w:suppressAutoHyphens/>
        <w:jc w:val="center"/>
        <w:outlineLvl w:val="6"/>
        <w:rPr>
          <w:rFonts w:ascii="Trebuchet MS" w:hAnsi="Trebuchet MS"/>
          <w:b/>
          <w:bCs/>
          <w:color w:val="0070C0"/>
          <w:sz w:val="48"/>
          <w:szCs w:val="48"/>
          <w:lang w:val="fr-FR" w:eastAsia="ar-SA"/>
        </w:rPr>
      </w:pPr>
      <w:r>
        <w:rPr>
          <w:rFonts w:ascii="Times New Roman" w:hAnsi="Times New Roman"/>
          <w:b/>
          <w:bCs/>
          <w:noProof/>
          <w:color w:val="0070C0"/>
          <w:sz w:val="48"/>
          <w:szCs w:val="48"/>
          <w:lang w:val="fr-FR"/>
        </w:rPr>
        <w:t>« Merveilles Mexicaines »</w:t>
      </w:r>
    </w:p>
    <w:p w:rsidR="00F26C00" w:rsidRPr="00F26C00" w:rsidRDefault="00F26C00" w:rsidP="00F26C00">
      <w:pPr>
        <w:suppressAutoHyphens/>
        <w:overflowPunct w:val="0"/>
        <w:autoSpaceDE w:val="0"/>
        <w:spacing w:before="240"/>
        <w:jc w:val="center"/>
        <w:rPr>
          <w:rFonts w:ascii="Trebuchet MS" w:hAnsi="Trebuchet MS"/>
          <w:b/>
          <w:color w:val="FF0000"/>
          <w:sz w:val="40"/>
          <w:szCs w:val="40"/>
          <w:lang w:val="fr-FR" w:eastAsia="ar-SA"/>
        </w:rPr>
      </w:pPr>
      <w:r w:rsidRPr="00F26C00">
        <w:rPr>
          <w:rFonts w:ascii="Trebuchet MS" w:hAnsi="Trebuchet MS"/>
          <w:b/>
          <w:color w:val="FF0000"/>
          <w:sz w:val="40"/>
          <w:szCs w:val="40"/>
          <w:lang w:val="fr-FR" w:eastAsia="ar-SA"/>
        </w:rPr>
        <w:t xml:space="preserve">Du </w:t>
      </w:r>
      <w:r w:rsidR="00164E36">
        <w:rPr>
          <w:rFonts w:ascii="Trebuchet MS" w:hAnsi="Trebuchet MS"/>
          <w:b/>
          <w:color w:val="FF0000"/>
          <w:sz w:val="40"/>
          <w:szCs w:val="40"/>
          <w:lang w:val="fr-FR" w:eastAsia="ar-SA"/>
        </w:rPr>
        <w:t>20</w:t>
      </w:r>
      <w:r w:rsidR="009148B9">
        <w:rPr>
          <w:rFonts w:ascii="Trebuchet MS" w:hAnsi="Trebuchet MS"/>
          <w:b/>
          <w:color w:val="FF0000"/>
          <w:sz w:val="40"/>
          <w:szCs w:val="40"/>
          <w:lang w:val="fr-FR" w:eastAsia="ar-SA"/>
        </w:rPr>
        <w:t xml:space="preserve"> Avril</w:t>
      </w:r>
      <w:r w:rsidRPr="00F26C00">
        <w:rPr>
          <w:rFonts w:ascii="Trebuchet MS" w:hAnsi="Trebuchet MS"/>
          <w:b/>
          <w:color w:val="FF0000"/>
          <w:sz w:val="40"/>
          <w:szCs w:val="40"/>
          <w:lang w:val="fr-FR" w:eastAsia="ar-SA"/>
        </w:rPr>
        <w:t xml:space="preserve"> au </w:t>
      </w:r>
      <w:r w:rsidR="009148B9">
        <w:rPr>
          <w:rFonts w:ascii="Trebuchet MS" w:hAnsi="Trebuchet MS"/>
          <w:b/>
          <w:color w:val="FF0000"/>
          <w:sz w:val="40"/>
          <w:szCs w:val="40"/>
          <w:lang w:val="fr-FR" w:eastAsia="ar-SA"/>
        </w:rPr>
        <w:t>01 Mai</w:t>
      </w:r>
      <w:r w:rsidR="00164E36">
        <w:rPr>
          <w:rFonts w:ascii="Trebuchet MS" w:hAnsi="Trebuchet MS"/>
          <w:b/>
          <w:color w:val="FF0000"/>
          <w:sz w:val="40"/>
          <w:szCs w:val="40"/>
          <w:lang w:val="fr-FR" w:eastAsia="ar-SA"/>
        </w:rPr>
        <w:t xml:space="preserve"> 2017</w:t>
      </w:r>
    </w:p>
    <w:p w:rsidR="00F26C00" w:rsidRPr="00F26C00" w:rsidRDefault="00F26C00" w:rsidP="00F26C00">
      <w:pPr>
        <w:suppressAutoHyphens/>
        <w:autoSpaceDN w:val="0"/>
        <w:jc w:val="center"/>
        <w:rPr>
          <w:rFonts w:ascii="Trebuchet MS" w:hAnsi="Trebuchet MS"/>
          <w:b/>
          <w:color w:val="000080"/>
          <w:sz w:val="28"/>
          <w:szCs w:val="28"/>
          <w:lang w:val="fr-FR" w:eastAsia="ar-SA"/>
        </w:rPr>
      </w:pPr>
    </w:p>
    <w:p w:rsidR="00F26C00" w:rsidRPr="00F26C00" w:rsidRDefault="00F26C00" w:rsidP="00851621">
      <w:pPr>
        <w:jc w:val="both"/>
        <w:rPr>
          <w:rFonts w:ascii="Times New Roman" w:hAnsi="Times New Roman"/>
          <w:sz w:val="10"/>
          <w:szCs w:val="10"/>
          <w:lang w:val="fr-FR"/>
        </w:rPr>
      </w:pPr>
    </w:p>
    <w:p w:rsidR="00F26C00" w:rsidRPr="00F26C00" w:rsidRDefault="00F26C00" w:rsidP="00F26C00">
      <w:pPr>
        <w:rPr>
          <w:rFonts w:ascii="Times New Roman" w:hAnsi="Times New Roman"/>
          <w:sz w:val="10"/>
          <w:szCs w:val="10"/>
          <w:lang w:val="fr-FR"/>
        </w:rPr>
      </w:pPr>
    </w:p>
    <w:p w:rsidR="00F26C00" w:rsidRPr="00F26C00" w:rsidRDefault="00F26C00" w:rsidP="00F26C00">
      <w:pPr>
        <w:rPr>
          <w:rFonts w:ascii="Times New Roman" w:hAnsi="Times New Roman"/>
          <w:sz w:val="20"/>
          <w:lang w:val="fr-FR"/>
        </w:rPr>
      </w:pPr>
    </w:p>
    <w:p w:rsidR="00F26C00" w:rsidRPr="004B2040" w:rsidRDefault="00F26C00" w:rsidP="00F26C00">
      <w:pPr>
        <w:widowControl w:val="0"/>
        <w:suppressAutoHyphens/>
        <w:autoSpaceDE w:val="0"/>
        <w:autoSpaceDN w:val="0"/>
        <w:adjustRightInd w:val="0"/>
        <w:jc w:val="both"/>
        <w:textAlignment w:val="center"/>
        <w:rPr>
          <w:rFonts w:ascii="Comic Sans MS" w:hAnsi="Comic Sans MS" w:cs="Arial"/>
          <w:color w:val="365F91" w:themeColor="accent1" w:themeShade="BF"/>
          <w:szCs w:val="22"/>
          <w:lang w:val="fr-FR" w:eastAsia="de-DE"/>
        </w:rPr>
      </w:pPr>
      <w:r w:rsidRPr="004B2040">
        <w:rPr>
          <w:rFonts w:ascii="Comic Sans MS" w:hAnsi="Comic Sans MS" w:cs="Arial"/>
          <w:color w:val="365F91" w:themeColor="accent1" w:themeShade="BF"/>
          <w:szCs w:val="22"/>
          <w:lang w:val="fr-FR" w:eastAsia="de-DE"/>
        </w:rPr>
        <w:t>Cher(e) Adhérent(e),</w:t>
      </w:r>
    </w:p>
    <w:p w:rsidR="00F26C00" w:rsidRPr="004B2040" w:rsidRDefault="00F26C00" w:rsidP="00F26C00">
      <w:pPr>
        <w:jc w:val="both"/>
        <w:rPr>
          <w:rFonts w:cs="Arial"/>
          <w:b/>
          <w:color w:val="365F91" w:themeColor="accent1" w:themeShade="BF"/>
          <w:szCs w:val="22"/>
          <w:u w:val="single"/>
          <w:lang w:val="fr-FR"/>
        </w:rPr>
      </w:pPr>
    </w:p>
    <w:p w:rsidR="00E944C5" w:rsidRPr="004B2040" w:rsidRDefault="00F26C00" w:rsidP="005D2DE5">
      <w:pPr>
        <w:ind w:firstLine="708"/>
        <w:jc w:val="both"/>
        <w:rPr>
          <w:rFonts w:ascii="Comic Sans MS" w:hAnsi="Comic Sans MS"/>
          <w:color w:val="365F91" w:themeColor="accent1" w:themeShade="BF"/>
          <w:szCs w:val="22"/>
          <w:lang w:val="fr-FR"/>
        </w:rPr>
      </w:pPr>
      <w:r w:rsidRPr="004B2040">
        <w:rPr>
          <w:rFonts w:ascii="Comic Sans MS" w:hAnsi="Comic Sans MS" w:cs="Arial"/>
          <w:color w:val="365F91" w:themeColor="accent1" w:themeShade="BF"/>
          <w:szCs w:val="22"/>
          <w:lang w:val="fr-FR"/>
        </w:rPr>
        <w:t xml:space="preserve">Cette année, l’association des personnels vous propose de découvrir </w:t>
      </w:r>
      <w:r w:rsidRPr="004B2040">
        <w:rPr>
          <w:rFonts w:ascii="Comic Sans MS" w:hAnsi="Comic Sans MS" w:cs="Arial"/>
          <w:b/>
          <w:color w:val="365F91" w:themeColor="accent1" w:themeShade="BF"/>
          <w:szCs w:val="22"/>
          <w:lang w:val="fr-FR"/>
        </w:rPr>
        <w:t>l</w:t>
      </w:r>
      <w:r w:rsidR="003D3C87" w:rsidRPr="004B2040">
        <w:rPr>
          <w:rFonts w:ascii="Comic Sans MS" w:hAnsi="Comic Sans MS" w:cs="Arial"/>
          <w:b/>
          <w:color w:val="365F91" w:themeColor="accent1" w:themeShade="BF"/>
          <w:szCs w:val="22"/>
          <w:lang w:val="fr-FR"/>
        </w:rPr>
        <w:t>e Mexique</w:t>
      </w:r>
      <w:r w:rsidR="00851621" w:rsidRPr="004B2040">
        <w:rPr>
          <w:rFonts w:ascii="Comic Sans MS" w:hAnsi="Comic Sans MS"/>
          <w:iCs/>
          <w:color w:val="365F91" w:themeColor="accent1" w:themeShade="BF"/>
          <w:szCs w:val="22"/>
          <w:lang w:val="fr-FR"/>
        </w:rPr>
        <w:t xml:space="preserve"> </w:t>
      </w:r>
      <w:r w:rsidR="00851621" w:rsidRPr="004B2040">
        <w:rPr>
          <w:rFonts w:ascii="Comic Sans MS" w:hAnsi="Comic Sans MS" w:cs="Arial"/>
          <w:color w:val="365F91" w:themeColor="accent1" w:themeShade="BF"/>
          <w:szCs w:val="22"/>
          <w:lang w:val="fr-FR"/>
        </w:rPr>
        <w:t>au cours d’</w:t>
      </w:r>
      <w:r w:rsidR="00851621" w:rsidRPr="004B2040">
        <w:rPr>
          <w:rFonts w:ascii="Comic Sans MS" w:hAnsi="Comic Sans MS" w:cs="Arial"/>
          <w:b/>
          <w:color w:val="365F91" w:themeColor="accent1" w:themeShade="BF"/>
          <w:szCs w:val="22"/>
          <w:lang w:val="fr-FR"/>
        </w:rPr>
        <w:t>un</w:t>
      </w:r>
      <w:r w:rsidR="00851621" w:rsidRPr="004B2040">
        <w:rPr>
          <w:rFonts w:ascii="Comic Sans MS" w:hAnsi="Comic Sans MS" w:cs="Arial"/>
          <w:color w:val="365F91" w:themeColor="accent1" w:themeShade="BF"/>
          <w:szCs w:val="22"/>
          <w:lang w:val="fr-FR"/>
        </w:rPr>
        <w:t xml:space="preserve"> </w:t>
      </w:r>
      <w:r w:rsidR="00851621" w:rsidRPr="004B2040">
        <w:rPr>
          <w:rFonts w:ascii="Comic Sans MS" w:hAnsi="Comic Sans MS" w:cs="Arial"/>
          <w:b/>
          <w:color w:val="365F91" w:themeColor="accent1" w:themeShade="BF"/>
          <w:szCs w:val="22"/>
          <w:lang w:val="fr-FR"/>
        </w:rPr>
        <w:t xml:space="preserve">circuit </w:t>
      </w:r>
      <w:r w:rsidR="00851621" w:rsidRPr="004B2040">
        <w:rPr>
          <w:rFonts w:ascii="Comic Sans MS" w:hAnsi="Comic Sans MS"/>
          <w:b/>
          <w:iCs/>
          <w:color w:val="365F91" w:themeColor="accent1" w:themeShade="BF"/>
          <w:szCs w:val="22"/>
          <w:lang w:val="fr-FR"/>
        </w:rPr>
        <w:t>de 12 jours/</w:t>
      </w:r>
      <w:r w:rsidR="003D3C87" w:rsidRPr="004B2040">
        <w:rPr>
          <w:rFonts w:ascii="Comic Sans MS" w:hAnsi="Comic Sans MS"/>
          <w:b/>
          <w:iCs/>
          <w:color w:val="365F91" w:themeColor="accent1" w:themeShade="BF"/>
          <w:szCs w:val="22"/>
          <w:lang w:val="fr-FR"/>
        </w:rPr>
        <w:t>9</w:t>
      </w:r>
      <w:r w:rsidR="00851621" w:rsidRPr="004B2040">
        <w:rPr>
          <w:rFonts w:ascii="Comic Sans MS" w:hAnsi="Comic Sans MS"/>
          <w:b/>
          <w:iCs/>
          <w:color w:val="365F91" w:themeColor="accent1" w:themeShade="BF"/>
          <w:szCs w:val="22"/>
          <w:lang w:val="fr-FR"/>
        </w:rPr>
        <w:t xml:space="preserve"> nuits</w:t>
      </w:r>
      <w:r w:rsidRPr="004B2040">
        <w:rPr>
          <w:rFonts w:ascii="Comic Sans MS" w:hAnsi="Comic Sans MS"/>
          <w:color w:val="365F91" w:themeColor="accent1" w:themeShade="BF"/>
          <w:szCs w:val="22"/>
          <w:lang w:val="fr-FR"/>
        </w:rPr>
        <w:t>.</w:t>
      </w:r>
      <w:r w:rsidR="00527CB6" w:rsidRPr="004B2040">
        <w:rPr>
          <w:rFonts w:ascii="Comic Sans MS" w:hAnsi="Comic Sans MS"/>
          <w:color w:val="365F91" w:themeColor="accent1" w:themeShade="BF"/>
          <w:szCs w:val="22"/>
          <w:lang w:val="fr-FR"/>
        </w:rPr>
        <w:t xml:space="preserve"> </w:t>
      </w:r>
    </w:p>
    <w:p w:rsidR="00D1526B" w:rsidRPr="004B2040" w:rsidRDefault="00D1526B" w:rsidP="005D2DE5">
      <w:pPr>
        <w:ind w:firstLine="708"/>
        <w:jc w:val="both"/>
        <w:rPr>
          <w:rFonts w:ascii="Comic Sans MS" w:hAnsi="Comic Sans MS"/>
          <w:color w:val="365F91" w:themeColor="accent1" w:themeShade="BF"/>
          <w:szCs w:val="22"/>
          <w:lang w:val="fr-FR"/>
        </w:rPr>
      </w:pPr>
      <w:r w:rsidRPr="004B2040">
        <w:rPr>
          <w:rFonts w:ascii="Comic Sans MS" w:hAnsi="Comic Sans MS"/>
          <w:color w:val="365F91" w:themeColor="accent1" w:themeShade="BF"/>
          <w:szCs w:val="22"/>
          <w:lang w:val="fr-FR"/>
        </w:rPr>
        <w:t>Riche de sites archéologiques monumentaux, de peuples aux coutumes pérennes, de plages somptueuses, de villes coloniales éblouissantes et de paysages grandioses, le Mexique vous promet un</w:t>
      </w:r>
      <w:r w:rsidR="007373D7">
        <w:rPr>
          <w:rFonts w:ascii="Comic Sans MS" w:hAnsi="Comic Sans MS"/>
          <w:color w:val="365F91" w:themeColor="accent1" w:themeShade="BF"/>
          <w:szCs w:val="22"/>
          <w:lang w:val="fr-FR"/>
        </w:rPr>
        <w:t>e source inépuisable de</w:t>
      </w:r>
      <w:r w:rsidRPr="004B2040">
        <w:rPr>
          <w:rFonts w:ascii="Comic Sans MS" w:hAnsi="Comic Sans MS"/>
          <w:color w:val="365F91" w:themeColor="accent1" w:themeShade="BF"/>
          <w:szCs w:val="22"/>
          <w:lang w:val="fr-FR"/>
        </w:rPr>
        <w:t xml:space="preserve"> dépaysement. </w:t>
      </w:r>
      <w:r w:rsidR="00E61659" w:rsidRPr="004B2040">
        <w:rPr>
          <w:rFonts w:ascii="Comic Sans MS" w:hAnsi="Comic Sans MS"/>
          <w:color w:val="365F91" w:themeColor="accent1" w:themeShade="BF"/>
          <w:szCs w:val="22"/>
          <w:lang w:val="fr-FR"/>
        </w:rPr>
        <w:t>Vous avez été nombreux à nous demander cette destination, partez donc a</w:t>
      </w:r>
      <w:r w:rsidRPr="004B2040">
        <w:rPr>
          <w:rFonts w:ascii="Comic Sans MS" w:hAnsi="Comic Sans MS"/>
          <w:color w:val="365F91" w:themeColor="accent1" w:themeShade="BF"/>
          <w:szCs w:val="22"/>
          <w:lang w:val="fr-FR"/>
        </w:rPr>
        <w:t>u rythme des mariachis</w:t>
      </w:r>
      <w:r w:rsidR="004B2040">
        <w:rPr>
          <w:rFonts w:ascii="Comic Sans MS" w:hAnsi="Comic Sans MS"/>
          <w:color w:val="365F91" w:themeColor="accent1" w:themeShade="BF"/>
          <w:szCs w:val="22"/>
          <w:lang w:val="fr-FR"/>
        </w:rPr>
        <w:t xml:space="preserve"> et</w:t>
      </w:r>
      <w:r w:rsidRPr="004B2040">
        <w:rPr>
          <w:rFonts w:ascii="Comic Sans MS" w:hAnsi="Comic Sans MS"/>
          <w:color w:val="365F91" w:themeColor="accent1" w:themeShade="BF"/>
          <w:szCs w:val="22"/>
          <w:lang w:val="fr-FR"/>
        </w:rPr>
        <w:t xml:space="preserve"> découvrez ce</w:t>
      </w:r>
      <w:r w:rsidR="007373D7">
        <w:rPr>
          <w:rFonts w:ascii="Comic Sans MS" w:hAnsi="Comic Sans MS"/>
          <w:color w:val="365F91" w:themeColor="accent1" w:themeShade="BF"/>
          <w:szCs w:val="22"/>
          <w:lang w:val="fr-FR"/>
        </w:rPr>
        <w:t xml:space="preserve"> pays qui a toujours eu une vocation dans la grandeur et </w:t>
      </w:r>
      <w:r w:rsidR="00407C47">
        <w:rPr>
          <w:rFonts w:ascii="Comic Sans MS" w:hAnsi="Comic Sans MS"/>
          <w:color w:val="365F91" w:themeColor="accent1" w:themeShade="BF"/>
          <w:szCs w:val="22"/>
          <w:lang w:val="fr-FR"/>
        </w:rPr>
        <w:t xml:space="preserve">ce </w:t>
      </w:r>
      <w:r w:rsidRPr="004B2040">
        <w:rPr>
          <w:rFonts w:ascii="Comic Sans MS" w:hAnsi="Comic Sans MS"/>
          <w:color w:val="365F91" w:themeColor="accent1" w:themeShade="BF"/>
          <w:szCs w:val="22"/>
          <w:lang w:val="fr-FR"/>
        </w:rPr>
        <w:t xml:space="preserve"> </w:t>
      </w:r>
      <w:r w:rsidR="007373D7">
        <w:rPr>
          <w:rFonts w:ascii="Comic Sans MS" w:hAnsi="Comic Sans MS"/>
          <w:color w:val="365F91" w:themeColor="accent1" w:themeShade="BF"/>
          <w:szCs w:val="22"/>
          <w:lang w:val="fr-FR"/>
        </w:rPr>
        <w:t>peuple attaché</w:t>
      </w:r>
      <w:r w:rsidR="00407C47">
        <w:rPr>
          <w:rFonts w:ascii="Comic Sans MS" w:hAnsi="Comic Sans MS"/>
          <w:color w:val="365F91" w:themeColor="accent1" w:themeShade="BF"/>
          <w:szCs w:val="22"/>
          <w:lang w:val="fr-FR"/>
        </w:rPr>
        <w:t xml:space="preserve"> à des traditions héritées de l’époque précolombienne et à des habitudes nées de la Conquête.</w:t>
      </w:r>
    </w:p>
    <w:p w:rsidR="003D3C87" w:rsidRPr="004B2040" w:rsidRDefault="003D3C87" w:rsidP="005D2DE5">
      <w:pPr>
        <w:ind w:firstLine="708"/>
        <w:jc w:val="both"/>
        <w:rPr>
          <w:rFonts w:ascii="Comic Sans MS" w:hAnsi="Comic Sans MS"/>
          <w:color w:val="365F91" w:themeColor="accent1" w:themeShade="BF"/>
          <w:szCs w:val="22"/>
          <w:lang w:val="fr-FR"/>
        </w:rPr>
      </w:pPr>
    </w:p>
    <w:p w:rsidR="00CD034D" w:rsidRPr="004B2040" w:rsidRDefault="00CD034D" w:rsidP="006C08E7">
      <w:pPr>
        <w:jc w:val="both"/>
        <w:rPr>
          <w:rFonts w:ascii="Comic Sans MS" w:hAnsi="Comic Sans MS"/>
          <w:color w:val="365F91" w:themeColor="accent1" w:themeShade="BF"/>
          <w:szCs w:val="22"/>
          <w:lang w:val="fr-FR"/>
        </w:rPr>
      </w:pPr>
    </w:p>
    <w:p w:rsidR="00164E36" w:rsidRPr="00164E36" w:rsidRDefault="00164E36" w:rsidP="00164E36">
      <w:pPr>
        <w:pBdr>
          <w:top w:val="single" w:sz="4" w:space="1" w:color="auto" w:shadow="1"/>
          <w:left w:val="single" w:sz="4" w:space="4" w:color="auto" w:shadow="1"/>
          <w:bottom w:val="single" w:sz="4" w:space="1" w:color="auto" w:shadow="1"/>
          <w:right w:val="single" w:sz="4" w:space="4" w:color="auto" w:shadow="1"/>
        </w:pBdr>
        <w:rPr>
          <w:rFonts w:ascii="Calibri" w:hAnsi="Calibri"/>
          <w:b/>
          <w:noProof/>
          <w:color w:val="365F91" w:themeColor="accent1" w:themeShade="BF"/>
          <w:sz w:val="24"/>
          <w:szCs w:val="24"/>
          <w:lang w:val="fr-FR"/>
        </w:rPr>
      </w:pPr>
      <w:r w:rsidRPr="00164E36">
        <w:rPr>
          <w:rFonts w:ascii="Calibri" w:hAnsi="Calibri"/>
          <w:b/>
          <w:noProof/>
          <w:color w:val="365F91" w:themeColor="accent1" w:themeShade="BF"/>
          <w:sz w:val="24"/>
          <w:szCs w:val="24"/>
          <w:lang w:val="fr-FR"/>
        </w:rPr>
        <w:t xml:space="preserve">JOUR 1 </w:t>
      </w:r>
      <w:r w:rsidRPr="00164E36">
        <w:rPr>
          <w:rFonts w:ascii="Calibri" w:hAnsi="Calibri"/>
          <w:b/>
          <w:noProof/>
          <w:color w:val="365F91" w:themeColor="accent1" w:themeShade="BF"/>
          <w:sz w:val="24"/>
          <w:szCs w:val="24"/>
          <w:lang w:val="fr-FR"/>
        </w:rPr>
        <w:tab/>
        <w:t xml:space="preserve"> PARIS </w:t>
      </w:r>
      <w:r w:rsidRPr="00164E36">
        <w:rPr>
          <w:rFonts w:ascii="Calibri" w:hAnsi="Calibri"/>
          <w:b/>
          <w:noProof/>
          <w:color w:val="365F91" w:themeColor="accent1" w:themeShade="BF"/>
          <w:sz w:val="24"/>
          <w:szCs w:val="24"/>
          <w:lang w:val="fr-FR"/>
        </w:rPr>
        <w:sym w:font="Wingdings" w:char="0051"/>
      </w:r>
      <w:r w:rsidRPr="00164E36">
        <w:rPr>
          <w:rFonts w:ascii="Calibri" w:hAnsi="Calibri"/>
          <w:b/>
          <w:noProof/>
          <w:color w:val="365F91" w:themeColor="accent1" w:themeShade="BF"/>
          <w:sz w:val="24"/>
          <w:szCs w:val="24"/>
          <w:lang w:val="fr-FR"/>
        </w:rPr>
        <w:t xml:space="preserve"> MEXICO</w:t>
      </w:r>
    </w:p>
    <w:p w:rsidR="003F0D1E" w:rsidRPr="003F0D1E" w:rsidRDefault="003F0D1E" w:rsidP="003F0D1E">
      <w:pPr>
        <w:rPr>
          <w:rFonts w:ascii="Comic Sans MS" w:hAnsi="Comic Sans MS"/>
          <w:color w:val="365F91" w:themeColor="accent1" w:themeShade="BF"/>
          <w:szCs w:val="22"/>
          <w:lang w:val="fr-FR"/>
        </w:rPr>
      </w:pPr>
      <w:r w:rsidRPr="003F0D1E">
        <w:rPr>
          <w:rFonts w:ascii="Comic Sans MS" w:hAnsi="Comic Sans MS"/>
          <w:color w:val="365F91" w:themeColor="accent1" w:themeShade="BF"/>
          <w:szCs w:val="22"/>
          <w:lang w:val="fr-FR"/>
        </w:rPr>
        <w:t>Transfert Limoges / aéroport de Roissy en autocar grand tourisme</w:t>
      </w:r>
      <w:r>
        <w:rPr>
          <w:rFonts w:ascii="Comic Sans MS" w:hAnsi="Comic Sans MS"/>
          <w:color w:val="365F91" w:themeColor="accent1" w:themeShade="BF"/>
          <w:szCs w:val="22"/>
          <w:lang w:val="fr-FR"/>
        </w:rPr>
        <w:t xml:space="preserve"> : </w:t>
      </w:r>
      <w:r w:rsidRPr="003F0D1E">
        <w:rPr>
          <w:rFonts w:ascii="Comic Sans MS" w:hAnsi="Comic Sans MS"/>
          <w:color w:val="FF0000"/>
          <w:szCs w:val="22"/>
          <w:lang w:val="fr-FR"/>
        </w:rPr>
        <w:t xml:space="preserve">20/04 : Roissy 11h20 </w:t>
      </w:r>
      <w:r w:rsidRPr="00164E36">
        <w:rPr>
          <w:rFonts w:ascii="Calibri" w:hAnsi="Calibri"/>
          <w:b/>
          <w:noProof/>
          <w:color w:val="FF0000"/>
          <w:sz w:val="24"/>
          <w:szCs w:val="24"/>
          <w:lang w:val="fr-FR"/>
        </w:rPr>
        <w:t xml:space="preserve"> </w:t>
      </w:r>
      <w:r w:rsidRPr="00164E36">
        <w:rPr>
          <w:rFonts w:ascii="Calibri" w:hAnsi="Calibri"/>
          <w:b/>
          <w:noProof/>
          <w:color w:val="FF0000"/>
          <w:sz w:val="24"/>
          <w:szCs w:val="24"/>
          <w:lang w:val="fr-FR"/>
        </w:rPr>
        <w:sym w:font="Wingdings" w:char="0051"/>
      </w:r>
      <w:r w:rsidRPr="00164E36">
        <w:rPr>
          <w:rFonts w:ascii="Calibri" w:hAnsi="Calibri"/>
          <w:b/>
          <w:noProof/>
          <w:color w:val="FF0000"/>
          <w:sz w:val="24"/>
          <w:szCs w:val="24"/>
          <w:lang w:val="fr-FR"/>
        </w:rPr>
        <w:t xml:space="preserve"> </w:t>
      </w:r>
      <w:r w:rsidRPr="003F0D1E">
        <w:rPr>
          <w:rFonts w:ascii="Comic Sans MS" w:hAnsi="Comic Sans MS"/>
          <w:color w:val="FF0000"/>
          <w:szCs w:val="22"/>
          <w:lang w:val="fr-FR"/>
        </w:rPr>
        <w:t xml:space="preserve"> Mexico 16h10</w:t>
      </w:r>
    </w:p>
    <w:p w:rsidR="00164E36" w:rsidRPr="003F0D1E" w:rsidRDefault="00164E36" w:rsidP="003F0D1E">
      <w:pPr>
        <w:rPr>
          <w:rFonts w:ascii="Comic Sans MS" w:hAnsi="Comic Sans MS"/>
          <w:noProof/>
          <w:color w:val="365F91" w:themeColor="accent1" w:themeShade="BF"/>
          <w:szCs w:val="22"/>
        </w:rPr>
      </w:pPr>
      <w:r w:rsidRPr="003F0D1E">
        <w:rPr>
          <w:rFonts w:ascii="Comic Sans MS" w:hAnsi="Comic Sans MS"/>
          <w:noProof/>
          <w:color w:val="365F91" w:themeColor="accent1" w:themeShade="BF"/>
          <w:szCs w:val="22"/>
          <w:lang w:val="fr-FR"/>
        </w:rPr>
        <w:t xml:space="preserve">Convocation des participants à l’aéroport. </w:t>
      </w:r>
      <w:r w:rsidRPr="003F0D1E">
        <w:rPr>
          <w:rFonts w:ascii="Comic Sans MS" w:hAnsi="Comic Sans MS"/>
          <w:noProof/>
          <w:color w:val="365F91" w:themeColor="accent1" w:themeShade="BF"/>
          <w:szCs w:val="22"/>
        </w:rPr>
        <w:t>Envol à destination de Mexico sur vol régulier</w:t>
      </w:r>
      <w:r w:rsidR="003F0D1E" w:rsidRPr="003F0D1E">
        <w:rPr>
          <w:rFonts w:ascii="Comic Sans MS" w:hAnsi="Comic Sans MS"/>
          <w:noProof/>
          <w:color w:val="365F91" w:themeColor="accent1" w:themeShade="BF"/>
          <w:szCs w:val="22"/>
        </w:rPr>
        <w:t xml:space="preserve"> Air France</w:t>
      </w:r>
      <w:r w:rsidRPr="003F0D1E">
        <w:rPr>
          <w:rFonts w:ascii="Comic Sans MS" w:hAnsi="Comic Sans MS"/>
          <w:noProof/>
          <w:color w:val="365F91" w:themeColor="accent1" w:themeShade="BF"/>
          <w:szCs w:val="22"/>
        </w:rPr>
        <w:t>. Arrivée dans la nuit et accueil par votre guide accompagnateur. Transfert vers votre hôtel et installation.</w:t>
      </w:r>
    </w:p>
    <w:p w:rsidR="001B678D" w:rsidRPr="004B2040" w:rsidRDefault="001B678D" w:rsidP="00E51E20">
      <w:pPr>
        <w:spacing w:before="60"/>
        <w:jc w:val="both"/>
        <w:rPr>
          <w:rFonts w:ascii="Comic Sans MS" w:hAnsi="Comic Sans MS"/>
          <w:bCs/>
          <w:noProof/>
          <w:color w:val="365F91" w:themeColor="accent1" w:themeShade="BF"/>
          <w:szCs w:val="22"/>
          <w:lang w:val="fr-CA"/>
        </w:rPr>
      </w:pPr>
    </w:p>
    <w:p w:rsidR="00CD034D" w:rsidRPr="004B2040" w:rsidRDefault="00CD034D" w:rsidP="00CD034D">
      <w:pPr>
        <w:pStyle w:val="VTtitre"/>
        <w:pBdr>
          <w:top w:val="single" w:sz="4" w:space="1" w:color="auto" w:shadow="1"/>
          <w:left w:val="single" w:sz="4" w:space="4" w:color="auto" w:shadow="1"/>
          <w:bottom w:val="single" w:sz="4" w:space="1" w:color="auto" w:shadow="1"/>
          <w:right w:val="single" w:sz="4" w:space="4" w:color="auto" w:shadow="1"/>
        </w:pBdr>
        <w:rPr>
          <w:color w:val="365F91" w:themeColor="accent1" w:themeShade="BF"/>
        </w:rPr>
      </w:pPr>
      <w:r w:rsidRPr="004B2040">
        <w:rPr>
          <w:color w:val="365F91" w:themeColor="accent1" w:themeShade="BF"/>
        </w:rPr>
        <w:t xml:space="preserve">JOUR 2  </w:t>
      </w:r>
      <w:r w:rsidRPr="004B2040">
        <w:rPr>
          <w:color w:val="365F91" w:themeColor="accent1" w:themeShade="BF"/>
        </w:rPr>
        <w:tab/>
        <w:t xml:space="preserve"> </w:t>
      </w:r>
      <w:r w:rsidR="00E35F47" w:rsidRPr="004B2040">
        <w:rPr>
          <w:color w:val="365F91" w:themeColor="accent1" w:themeShade="BF"/>
        </w:rPr>
        <w:t>MEXICO</w:t>
      </w:r>
    </w:p>
    <w:p w:rsidR="00164E36" w:rsidRPr="00164E36" w:rsidRDefault="00164E36" w:rsidP="00164E36">
      <w:pPr>
        <w:spacing w:before="120"/>
        <w:jc w:val="both"/>
        <w:rPr>
          <w:rFonts w:ascii="Comic Sans MS" w:hAnsi="Comic Sans MS" w:cs="Arial"/>
          <w:noProof/>
          <w:color w:val="365F91" w:themeColor="accent1" w:themeShade="BF"/>
          <w:szCs w:val="22"/>
          <w:lang w:val="fr-FR"/>
        </w:rPr>
      </w:pPr>
      <w:r w:rsidRPr="00164E36">
        <w:rPr>
          <w:rFonts w:ascii="Comic Sans MS" w:hAnsi="Comic Sans MS" w:cs="Arial"/>
          <w:noProof/>
          <w:color w:val="365F91" w:themeColor="accent1" w:themeShade="BF"/>
          <w:szCs w:val="22"/>
          <w:lang w:val="fr-FR"/>
        </w:rPr>
        <w:t xml:space="preserve">Petit-déjeuner à l’hôtel puis départ pour la </w:t>
      </w:r>
      <w:r w:rsidRPr="00164E36">
        <w:rPr>
          <w:rFonts w:ascii="Comic Sans MS" w:hAnsi="Comic Sans MS" w:cs="Arial"/>
          <w:b/>
          <w:noProof/>
          <w:color w:val="365F91" w:themeColor="accent1" w:themeShade="BF"/>
          <w:szCs w:val="22"/>
          <w:lang w:val="fr-FR"/>
        </w:rPr>
        <w:t>découverte du</w:t>
      </w:r>
      <w:r w:rsidR="009B7DEB">
        <w:rPr>
          <w:rFonts w:ascii="Comic Sans MS" w:hAnsi="Comic Sans MS" w:cs="Arial"/>
          <w:b/>
          <w:noProof/>
          <w:color w:val="365F91" w:themeColor="accent1" w:themeShade="BF"/>
          <w:szCs w:val="22"/>
          <w:lang w:val="fr-FR"/>
        </w:rPr>
        <w:t xml:space="preserve"> </w:t>
      </w:r>
      <w:r w:rsidR="009148B9">
        <w:rPr>
          <w:rFonts w:ascii="Comic Sans MS" w:hAnsi="Comic Sans MS" w:cs="Arial"/>
          <w:b/>
          <w:noProof/>
          <w:color w:val="365F91" w:themeColor="accent1" w:themeShade="BF"/>
          <w:szCs w:val="22"/>
          <w:lang w:val="fr-FR"/>
        </w:rPr>
        <w:t>M</w:t>
      </w:r>
      <w:r w:rsidR="009B7DEB">
        <w:rPr>
          <w:rFonts w:ascii="Comic Sans MS" w:hAnsi="Comic Sans MS" w:cs="Arial"/>
          <w:b/>
          <w:noProof/>
          <w:color w:val="365F91" w:themeColor="accent1" w:themeShade="BF"/>
          <w:szCs w:val="22"/>
          <w:lang w:val="fr-FR"/>
        </w:rPr>
        <w:t>usée National d'Anthropologie</w:t>
      </w:r>
      <w:r w:rsidRPr="00164E36">
        <w:rPr>
          <w:rFonts w:ascii="Comic Sans MS" w:hAnsi="Comic Sans MS" w:cs="Arial"/>
          <w:b/>
          <w:noProof/>
          <w:color w:val="365F91" w:themeColor="accent1" w:themeShade="BF"/>
          <w:szCs w:val="22"/>
          <w:lang w:val="fr-FR"/>
        </w:rPr>
        <w:t xml:space="preserve">. </w:t>
      </w:r>
      <w:r w:rsidRPr="00164E36">
        <w:rPr>
          <w:rFonts w:ascii="Comic Sans MS" w:hAnsi="Comic Sans MS" w:cs="Arial"/>
          <w:noProof/>
          <w:color w:val="365F91" w:themeColor="accent1" w:themeShade="BF"/>
          <w:szCs w:val="22"/>
          <w:lang w:val="fr-FR"/>
        </w:rPr>
        <w:t xml:space="preserve">Inauguré en 1964, le musée détient un nombre considérable d’objets archéologiques du Mexique précolombien  et présente de manière vivante et didactique les groupes </w:t>
      </w:r>
      <w:r w:rsidR="009B7DEB">
        <w:rPr>
          <w:rFonts w:ascii="Comic Sans MS" w:hAnsi="Comic Sans MS" w:cs="Arial"/>
          <w:noProof/>
          <w:color w:val="365F91" w:themeColor="accent1" w:themeShade="BF"/>
          <w:szCs w:val="22"/>
          <w:lang w:val="fr-FR"/>
        </w:rPr>
        <w:t>é</w:t>
      </w:r>
      <w:r w:rsidRPr="00164E36">
        <w:rPr>
          <w:rFonts w:ascii="Comic Sans MS" w:hAnsi="Comic Sans MS" w:cs="Arial"/>
          <w:noProof/>
          <w:color w:val="365F91" w:themeColor="accent1" w:themeShade="BF"/>
          <w:szCs w:val="22"/>
          <w:lang w:val="fr-FR"/>
        </w:rPr>
        <w:t>thniques qui ont vécu (et vivent encore) au Mexique .</w:t>
      </w:r>
    </w:p>
    <w:p w:rsidR="00164E36" w:rsidRPr="00164E36" w:rsidRDefault="00164E36" w:rsidP="00164E36">
      <w:pPr>
        <w:spacing w:before="120"/>
        <w:jc w:val="both"/>
        <w:rPr>
          <w:rFonts w:ascii="Comic Sans MS" w:hAnsi="Comic Sans MS" w:cs="Arial"/>
          <w:noProof/>
          <w:color w:val="365F91" w:themeColor="accent1" w:themeShade="BF"/>
          <w:szCs w:val="22"/>
          <w:lang w:val="fr-FR"/>
        </w:rPr>
      </w:pPr>
      <w:r w:rsidRPr="00164E36">
        <w:rPr>
          <w:rFonts w:ascii="Comic Sans MS" w:hAnsi="Comic Sans MS" w:cs="Arial"/>
          <w:b/>
          <w:noProof/>
          <w:color w:val="365F91" w:themeColor="accent1" w:themeShade="BF"/>
          <w:szCs w:val="22"/>
          <w:lang w:val="fr-FR"/>
        </w:rPr>
        <w:t>Déjeuner</w:t>
      </w:r>
      <w:r w:rsidRPr="00164E36">
        <w:rPr>
          <w:rFonts w:ascii="Comic Sans MS" w:hAnsi="Comic Sans MS" w:cs="Arial"/>
          <w:noProof/>
          <w:color w:val="365F91" w:themeColor="accent1" w:themeShade="BF"/>
          <w:szCs w:val="22"/>
          <w:lang w:val="fr-FR"/>
        </w:rPr>
        <w:t xml:space="preserve"> </w:t>
      </w:r>
      <w:r w:rsidRPr="00164E36">
        <w:rPr>
          <w:rFonts w:ascii="Comic Sans MS" w:hAnsi="Comic Sans MS" w:cs="Arial"/>
          <w:b/>
          <w:noProof/>
          <w:color w:val="365F91" w:themeColor="accent1" w:themeShade="BF"/>
          <w:szCs w:val="22"/>
          <w:lang w:val="fr-FR"/>
        </w:rPr>
        <w:t>« taquiza »</w:t>
      </w:r>
      <w:r w:rsidRPr="00164E36">
        <w:rPr>
          <w:rFonts w:ascii="Comic Sans MS" w:hAnsi="Comic Sans MS" w:cs="Arial"/>
          <w:noProof/>
          <w:color w:val="365F91" w:themeColor="accent1" w:themeShade="BF"/>
          <w:szCs w:val="22"/>
          <w:lang w:val="fr-FR"/>
        </w:rPr>
        <w:t xml:space="preserve"> de spécialités mexicaines (quesadillas, tacos, guacamole, tortillas...).</w:t>
      </w:r>
    </w:p>
    <w:p w:rsidR="009148B9" w:rsidRDefault="00164E36" w:rsidP="00164E36">
      <w:pPr>
        <w:spacing w:before="120"/>
        <w:jc w:val="both"/>
        <w:rPr>
          <w:rFonts w:ascii="Comic Sans MS" w:hAnsi="Comic Sans MS" w:cs="Arial"/>
          <w:b/>
          <w:noProof/>
          <w:color w:val="365F91" w:themeColor="accent1" w:themeShade="BF"/>
          <w:szCs w:val="22"/>
          <w:lang w:val="fr-FR"/>
        </w:rPr>
      </w:pPr>
      <w:r w:rsidRPr="00164E36">
        <w:rPr>
          <w:rFonts w:ascii="Comic Sans MS" w:hAnsi="Comic Sans MS" w:cs="Arial"/>
          <w:noProof/>
          <w:color w:val="365F91" w:themeColor="accent1" w:themeShade="BF"/>
          <w:szCs w:val="22"/>
          <w:lang w:val="fr-FR"/>
        </w:rPr>
        <w:t xml:space="preserve">Départ ensuite pour la visite guidée à pied du </w:t>
      </w:r>
      <w:r w:rsidRPr="00164E36">
        <w:rPr>
          <w:rFonts w:ascii="Comic Sans MS" w:hAnsi="Comic Sans MS" w:cs="Arial"/>
          <w:b/>
          <w:noProof/>
          <w:color w:val="365F91" w:themeColor="accent1" w:themeShade="BF"/>
          <w:szCs w:val="22"/>
          <w:lang w:val="fr-FR"/>
        </w:rPr>
        <w:t>centre historique</w:t>
      </w:r>
      <w:r w:rsidRPr="00164E36">
        <w:rPr>
          <w:rFonts w:ascii="Comic Sans MS" w:hAnsi="Comic Sans MS" w:cs="Arial"/>
          <w:noProof/>
          <w:color w:val="365F91" w:themeColor="accent1" w:themeShade="BF"/>
          <w:szCs w:val="22"/>
          <w:lang w:val="fr-FR"/>
        </w:rPr>
        <w:t xml:space="preserve"> de la ville et notamment du </w:t>
      </w:r>
      <w:r w:rsidRPr="00164E36">
        <w:rPr>
          <w:rFonts w:ascii="Comic Sans MS" w:hAnsi="Comic Sans MS" w:cs="Arial"/>
          <w:b/>
          <w:noProof/>
          <w:color w:val="365F91" w:themeColor="accent1" w:themeShade="BF"/>
          <w:szCs w:val="22"/>
          <w:lang w:val="fr-FR"/>
        </w:rPr>
        <w:t>Zocalo</w:t>
      </w:r>
      <w:r w:rsidR="00537FF4">
        <w:rPr>
          <w:rFonts w:ascii="Comic Sans MS" w:hAnsi="Comic Sans MS" w:cs="Arial"/>
          <w:b/>
          <w:noProof/>
          <w:color w:val="365F91" w:themeColor="accent1" w:themeShade="BF"/>
          <w:szCs w:val="22"/>
          <w:lang w:val="fr-FR"/>
        </w:rPr>
        <w:t xml:space="preserve"> ( Plaza de la Constitución)</w:t>
      </w:r>
      <w:r w:rsidRPr="00164E36">
        <w:rPr>
          <w:rFonts w:ascii="Comic Sans MS" w:hAnsi="Comic Sans MS" w:cs="Arial"/>
          <w:noProof/>
          <w:color w:val="365F91" w:themeColor="accent1" w:themeShade="BF"/>
          <w:szCs w:val="22"/>
          <w:lang w:val="fr-FR"/>
        </w:rPr>
        <w:t>, l’une des plus grandes places au monde</w:t>
      </w:r>
      <w:r w:rsidRPr="00164E36">
        <w:rPr>
          <w:rFonts w:ascii="Comic Sans MS" w:hAnsi="Comic Sans MS" w:cs="Arial"/>
          <w:b/>
          <w:noProof/>
          <w:color w:val="365F91" w:themeColor="accent1" w:themeShade="BF"/>
          <w:szCs w:val="22"/>
          <w:lang w:val="fr-FR"/>
        </w:rPr>
        <w:t xml:space="preserve"> </w:t>
      </w:r>
      <w:r w:rsidRPr="00164E36">
        <w:rPr>
          <w:rFonts w:ascii="Comic Sans MS" w:hAnsi="Comic Sans MS" w:cs="Arial"/>
          <w:noProof/>
          <w:color w:val="365F91" w:themeColor="accent1" w:themeShade="BF"/>
          <w:szCs w:val="22"/>
          <w:lang w:val="fr-FR"/>
        </w:rPr>
        <w:t>avec ses 240 m de côté. Vous découvrirez la</w:t>
      </w:r>
      <w:r w:rsidRPr="00164E36">
        <w:rPr>
          <w:rFonts w:ascii="Comic Sans MS" w:hAnsi="Comic Sans MS" w:cs="Arial"/>
          <w:b/>
          <w:noProof/>
          <w:color w:val="365F91" w:themeColor="accent1" w:themeShade="BF"/>
          <w:szCs w:val="22"/>
          <w:lang w:val="fr-FR"/>
        </w:rPr>
        <w:t xml:space="preserve"> Cathédrale</w:t>
      </w:r>
      <w:r w:rsidRPr="00164E36">
        <w:rPr>
          <w:rFonts w:ascii="Comic Sans MS" w:hAnsi="Comic Sans MS" w:cs="Arial"/>
          <w:noProof/>
          <w:color w:val="365F91" w:themeColor="accent1" w:themeShade="BF"/>
          <w:szCs w:val="22"/>
          <w:lang w:val="fr-FR"/>
        </w:rPr>
        <w:t xml:space="preserve">, la plus grande église du continent érigée à partir de 1537. Vous vous rendrez au </w:t>
      </w:r>
      <w:r w:rsidRPr="00164E36">
        <w:rPr>
          <w:rFonts w:ascii="Comic Sans MS" w:hAnsi="Comic Sans MS" w:cs="Arial"/>
          <w:b/>
          <w:noProof/>
          <w:color w:val="365F91" w:themeColor="accent1" w:themeShade="BF"/>
          <w:szCs w:val="22"/>
          <w:lang w:val="fr-FR"/>
        </w:rPr>
        <w:t>Palais National</w:t>
      </w:r>
      <w:r w:rsidRPr="00164E36">
        <w:rPr>
          <w:rFonts w:ascii="Comic Sans MS" w:hAnsi="Comic Sans MS" w:cs="Arial"/>
          <w:noProof/>
          <w:color w:val="365F91" w:themeColor="accent1" w:themeShade="BF"/>
          <w:szCs w:val="22"/>
          <w:lang w:val="fr-FR"/>
        </w:rPr>
        <w:t>, le siège de la Présidence</w:t>
      </w:r>
      <w:r w:rsidR="009148B9">
        <w:rPr>
          <w:rFonts w:ascii="Comic Sans MS" w:hAnsi="Comic Sans MS" w:cs="Arial"/>
          <w:noProof/>
          <w:color w:val="365F91" w:themeColor="accent1" w:themeShade="BF"/>
          <w:szCs w:val="22"/>
          <w:lang w:val="fr-FR"/>
        </w:rPr>
        <w:t>,</w:t>
      </w:r>
      <w:r w:rsidRPr="00164E36">
        <w:rPr>
          <w:rFonts w:ascii="Comic Sans MS" w:hAnsi="Comic Sans MS" w:cs="Arial"/>
          <w:noProof/>
          <w:color w:val="365F91" w:themeColor="accent1" w:themeShade="BF"/>
          <w:szCs w:val="22"/>
          <w:lang w:val="fr-FR"/>
        </w:rPr>
        <w:t xml:space="preserve"> fameux pour ses fresques peintes par le célèbre muraliste </w:t>
      </w:r>
      <w:r w:rsidRPr="00164E36">
        <w:rPr>
          <w:rFonts w:ascii="Comic Sans MS" w:hAnsi="Comic Sans MS" w:cs="Arial"/>
          <w:b/>
          <w:bCs/>
          <w:noProof/>
          <w:color w:val="365F91" w:themeColor="accent1" w:themeShade="BF"/>
          <w:szCs w:val="22"/>
          <w:lang w:val="fr-FR"/>
        </w:rPr>
        <w:t>Diego Riviera</w:t>
      </w:r>
      <w:r w:rsidRPr="00164E36">
        <w:rPr>
          <w:rFonts w:ascii="Comic Sans MS" w:hAnsi="Comic Sans MS" w:cs="Arial"/>
          <w:noProof/>
          <w:color w:val="365F91" w:themeColor="accent1" w:themeShade="BF"/>
          <w:szCs w:val="22"/>
          <w:lang w:val="fr-FR"/>
        </w:rPr>
        <w:t xml:space="preserve"> entre 1929 et 1945. Puis vous découvrirez l</w:t>
      </w:r>
      <w:r w:rsidR="009148B9">
        <w:rPr>
          <w:rFonts w:ascii="Comic Sans MS" w:hAnsi="Comic Sans MS" w:cs="Arial"/>
          <w:noProof/>
          <w:color w:val="365F91" w:themeColor="accent1" w:themeShade="BF"/>
          <w:szCs w:val="22"/>
          <w:lang w:val="fr-FR"/>
        </w:rPr>
        <w:t>’</w:t>
      </w:r>
      <w:r w:rsidRPr="00164E36">
        <w:rPr>
          <w:rFonts w:ascii="Comic Sans MS" w:hAnsi="Comic Sans MS" w:cs="Arial"/>
          <w:noProof/>
          <w:color w:val="365F91" w:themeColor="accent1" w:themeShade="BF"/>
          <w:szCs w:val="22"/>
          <w:lang w:val="fr-FR"/>
        </w:rPr>
        <w:t xml:space="preserve">un des plus vieux édifices de Mexico : la </w:t>
      </w:r>
      <w:r w:rsidRPr="00164E36">
        <w:rPr>
          <w:rFonts w:ascii="Comic Sans MS" w:hAnsi="Comic Sans MS" w:cs="Arial"/>
          <w:b/>
          <w:noProof/>
          <w:color w:val="365F91" w:themeColor="accent1" w:themeShade="BF"/>
          <w:szCs w:val="22"/>
          <w:lang w:val="fr-FR"/>
        </w:rPr>
        <w:t>Casa de los Azulejos </w:t>
      </w:r>
      <w:r w:rsidRPr="00164E36">
        <w:rPr>
          <w:rFonts w:ascii="Comic Sans MS" w:hAnsi="Comic Sans MS" w:cs="Arial"/>
          <w:noProof/>
          <w:color w:val="365F91" w:themeColor="accent1" w:themeShade="BF"/>
          <w:szCs w:val="22"/>
          <w:lang w:val="fr-FR"/>
        </w:rPr>
        <w:t xml:space="preserve">dont les murs sont recouverts de faïences polychromes d’inspiration mudéjare. Vous vous rendrez devant le </w:t>
      </w:r>
      <w:r w:rsidRPr="00164E36">
        <w:rPr>
          <w:rFonts w:ascii="Comic Sans MS" w:hAnsi="Comic Sans MS" w:cs="Arial"/>
          <w:b/>
          <w:noProof/>
          <w:color w:val="365F91" w:themeColor="accent1" w:themeShade="BF"/>
          <w:szCs w:val="22"/>
          <w:lang w:val="fr-FR"/>
        </w:rPr>
        <w:t>Palais des Beaux Arts</w:t>
      </w:r>
      <w:r w:rsidRPr="00164E36">
        <w:rPr>
          <w:rFonts w:ascii="Comic Sans MS" w:hAnsi="Comic Sans MS" w:cs="Arial"/>
          <w:noProof/>
          <w:color w:val="365F91" w:themeColor="accent1" w:themeShade="BF"/>
          <w:szCs w:val="22"/>
          <w:lang w:val="fr-FR"/>
        </w:rPr>
        <w:t>, synthèse har</w:t>
      </w:r>
      <w:r w:rsidR="009148B9">
        <w:rPr>
          <w:rFonts w:ascii="Comic Sans MS" w:hAnsi="Comic Sans MS" w:cs="Arial"/>
          <w:noProof/>
          <w:color w:val="365F91" w:themeColor="accent1" w:themeShade="BF"/>
          <w:szCs w:val="22"/>
          <w:lang w:val="fr-FR"/>
        </w:rPr>
        <w:t>monieuse des styles Art Nouveau-</w:t>
      </w:r>
      <w:r w:rsidRPr="00164E36">
        <w:rPr>
          <w:rFonts w:ascii="Comic Sans MS" w:hAnsi="Comic Sans MS" w:cs="Arial"/>
          <w:noProof/>
          <w:color w:val="365F91" w:themeColor="accent1" w:themeShade="BF"/>
          <w:szCs w:val="22"/>
          <w:lang w:val="fr-FR"/>
        </w:rPr>
        <w:t xml:space="preserve">Art Déco. </w:t>
      </w:r>
      <w:r w:rsidR="009B7DEB">
        <w:rPr>
          <w:rFonts w:ascii="Comic Sans MS" w:hAnsi="Comic Sans MS" w:cs="Arial"/>
          <w:noProof/>
          <w:color w:val="365F91" w:themeColor="accent1" w:themeShade="BF"/>
          <w:szCs w:val="22"/>
          <w:lang w:val="fr-FR"/>
        </w:rPr>
        <w:t xml:space="preserve">Le </w:t>
      </w:r>
      <w:r w:rsidR="009B7DEB" w:rsidRPr="00537FF4">
        <w:rPr>
          <w:rFonts w:ascii="Comic Sans MS" w:hAnsi="Comic Sans MS" w:cs="Arial"/>
          <w:b/>
          <w:noProof/>
          <w:color w:val="365F91" w:themeColor="accent1" w:themeShade="BF"/>
          <w:szCs w:val="22"/>
          <w:lang w:val="fr-FR"/>
        </w:rPr>
        <w:t>Pala</w:t>
      </w:r>
      <w:r w:rsidR="00537FF4">
        <w:rPr>
          <w:rFonts w:ascii="Comic Sans MS" w:hAnsi="Comic Sans MS" w:cs="Arial"/>
          <w:b/>
          <w:noProof/>
          <w:color w:val="365F91" w:themeColor="accent1" w:themeShade="BF"/>
          <w:szCs w:val="22"/>
          <w:lang w:val="fr-FR"/>
        </w:rPr>
        <w:t>cio</w:t>
      </w:r>
      <w:r w:rsidR="009B7DEB" w:rsidRPr="00537FF4">
        <w:rPr>
          <w:rFonts w:ascii="Comic Sans MS" w:hAnsi="Comic Sans MS" w:cs="Arial"/>
          <w:b/>
          <w:noProof/>
          <w:color w:val="365F91" w:themeColor="accent1" w:themeShade="BF"/>
          <w:szCs w:val="22"/>
          <w:lang w:val="fr-FR"/>
        </w:rPr>
        <w:t xml:space="preserve"> de Iturbide</w:t>
      </w:r>
      <w:r w:rsidR="009B7DEB">
        <w:rPr>
          <w:rFonts w:ascii="Comic Sans MS" w:hAnsi="Comic Sans MS" w:cs="Arial"/>
          <w:noProof/>
          <w:color w:val="365F91" w:themeColor="accent1" w:themeShade="BF"/>
          <w:szCs w:val="22"/>
          <w:lang w:val="fr-FR"/>
        </w:rPr>
        <w:t>, l’un des palais les plus beaux de la ville</w:t>
      </w:r>
      <w:r w:rsidR="00537FF4">
        <w:rPr>
          <w:rFonts w:ascii="Comic Sans MS" w:hAnsi="Comic Sans MS" w:cs="Arial"/>
          <w:noProof/>
          <w:color w:val="365F91" w:themeColor="accent1" w:themeShade="BF"/>
          <w:szCs w:val="22"/>
          <w:lang w:val="fr-FR"/>
        </w:rPr>
        <w:t xml:space="preserve">, </w:t>
      </w:r>
      <w:r w:rsidR="00537FF4" w:rsidRPr="00537FF4">
        <w:rPr>
          <w:rFonts w:ascii="Comic Sans MS" w:hAnsi="Comic Sans MS" w:cs="Arial"/>
          <w:b/>
          <w:noProof/>
          <w:color w:val="365F91" w:themeColor="accent1" w:themeShade="BF"/>
          <w:szCs w:val="22"/>
          <w:lang w:val="fr-FR"/>
        </w:rPr>
        <w:t>le Templ</w:t>
      </w:r>
      <w:r w:rsidR="00537FF4">
        <w:rPr>
          <w:rFonts w:ascii="Comic Sans MS" w:hAnsi="Comic Sans MS" w:cs="Arial"/>
          <w:b/>
          <w:noProof/>
          <w:color w:val="365F91" w:themeColor="accent1" w:themeShade="BF"/>
          <w:szCs w:val="22"/>
          <w:lang w:val="fr-FR"/>
        </w:rPr>
        <w:t>o</w:t>
      </w:r>
      <w:r w:rsidR="00537FF4" w:rsidRPr="00537FF4">
        <w:rPr>
          <w:rFonts w:ascii="Comic Sans MS" w:hAnsi="Comic Sans MS" w:cs="Arial"/>
          <w:b/>
          <w:noProof/>
          <w:color w:val="365F91" w:themeColor="accent1" w:themeShade="BF"/>
          <w:szCs w:val="22"/>
          <w:lang w:val="fr-FR"/>
        </w:rPr>
        <w:t xml:space="preserve"> Mayor</w:t>
      </w:r>
      <w:r w:rsidR="00537FF4">
        <w:rPr>
          <w:rFonts w:ascii="Comic Sans MS" w:hAnsi="Comic Sans MS" w:cs="Arial"/>
          <w:b/>
          <w:noProof/>
          <w:color w:val="365F91" w:themeColor="accent1" w:themeShade="BF"/>
          <w:szCs w:val="22"/>
          <w:lang w:val="fr-FR"/>
        </w:rPr>
        <w:t xml:space="preserve"> </w:t>
      </w:r>
      <w:r w:rsidR="00537FF4" w:rsidRPr="00206554">
        <w:rPr>
          <w:rFonts w:ascii="Comic Sans MS" w:hAnsi="Comic Sans MS" w:cs="Arial"/>
          <w:noProof/>
          <w:color w:val="365F91" w:themeColor="accent1" w:themeShade="BF"/>
          <w:szCs w:val="22"/>
          <w:lang w:val="fr-FR"/>
        </w:rPr>
        <w:t>fut le sanctuaire le plus important de la cité des Aztèques</w:t>
      </w:r>
      <w:r w:rsidR="00206554">
        <w:rPr>
          <w:rFonts w:ascii="Comic Sans MS" w:hAnsi="Comic Sans MS" w:cs="Arial"/>
          <w:noProof/>
          <w:color w:val="365F91" w:themeColor="accent1" w:themeShade="BF"/>
          <w:szCs w:val="22"/>
          <w:lang w:val="fr-FR"/>
        </w:rPr>
        <w:t xml:space="preserve"> </w:t>
      </w:r>
      <w:r w:rsidR="00537FF4" w:rsidRPr="00206554">
        <w:rPr>
          <w:rFonts w:ascii="Comic Sans MS" w:hAnsi="Comic Sans MS" w:cs="Arial"/>
          <w:noProof/>
          <w:color w:val="365F91" w:themeColor="accent1" w:themeShade="BF"/>
          <w:szCs w:val="22"/>
          <w:lang w:val="fr-FR"/>
        </w:rPr>
        <w:t>et</w:t>
      </w:r>
      <w:r w:rsidR="00537FF4">
        <w:rPr>
          <w:rFonts w:ascii="Comic Sans MS" w:hAnsi="Comic Sans MS" w:cs="Arial"/>
          <w:b/>
          <w:noProof/>
          <w:color w:val="365F91" w:themeColor="accent1" w:themeShade="BF"/>
          <w:szCs w:val="22"/>
          <w:lang w:val="fr-FR"/>
        </w:rPr>
        <w:t xml:space="preserve"> </w:t>
      </w:r>
      <w:r w:rsidR="00206554">
        <w:rPr>
          <w:rFonts w:ascii="Comic Sans MS" w:hAnsi="Comic Sans MS" w:cs="Arial"/>
          <w:b/>
          <w:noProof/>
          <w:color w:val="365F91" w:themeColor="accent1" w:themeShade="BF"/>
          <w:szCs w:val="22"/>
          <w:lang w:val="fr-FR"/>
        </w:rPr>
        <w:t>l</w:t>
      </w:r>
      <w:r w:rsidR="00537FF4">
        <w:rPr>
          <w:rFonts w:ascii="Comic Sans MS" w:hAnsi="Comic Sans MS" w:cs="Arial"/>
          <w:b/>
          <w:noProof/>
          <w:color w:val="365F91" w:themeColor="accent1" w:themeShade="BF"/>
          <w:szCs w:val="22"/>
          <w:lang w:val="fr-FR"/>
        </w:rPr>
        <w:t>e Monument</w:t>
      </w:r>
      <w:r w:rsidR="00A82911">
        <w:rPr>
          <w:rFonts w:ascii="Comic Sans MS" w:hAnsi="Comic Sans MS" w:cs="Arial"/>
          <w:b/>
          <w:noProof/>
          <w:color w:val="365F91" w:themeColor="accent1" w:themeShade="BF"/>
          <w:szCs w:val="22"/>
          <w:lang w:val="fr-FR"/>
        </w:rPr>
        <w:t>o</w:t>
      </w:r>
      <w:r w:rsidR="00537FF4">
        <w:rPr>
          <w:rFonts w:ascii="Comic Sans MS" w:hAnsi="Comic Sans MS" w:cs="Arial"/>
          <w:b/>
          <w:noProof/>
          <w:color w:val="365F91" w:themeColor="accent1" w:themeShade="BF"/>
          <w:szCs w:val="22"/>
          <w:lang w:val="fr-FR"/>
        </w:rPr>
        <w:t xml:space="preserve"> </w:t>
      </w:r>
      <w:r w:rsidR="00A82911">
        <w:rPr>
          <w:rFonts w:ascii="Comic Sans MS" w:hAnsi="Comic Sans MS" w:cs="Arial"/>
          <w:b/>
          <w:noProof/>
          <w:color w:val="365F91" w:themeColor="accent1" w:themeShade="BF"/>
          <w:szCs w:val="22"/>
          <w:lang w:val="fr-FR"/>
        </w:rPr>
        <w:t>a</w:t>
      </w:r>
      <w:r w:rsidR="00537FF4">
        <w:rPr>
          <w:rFonts w:ascii="Comic Sans MS" w:hAnsi="Comic Sans MS" w:cs="Arial"/>
          <w:b/>
          <w:noProof/>
          <w:color w:val="365F91" w:themeColor="accent1" w:themeShade="BF"/>
          <w:szCs w:val="22"/>
          <w:lang w:val="fr-FR"/>
        </w:rPr>
        <w:t xml:space="preserve"> la </w:t>
      </w:r>
      <w:r w:rsidR="00206554">
        <w:rPr>
          <w:rFonts w:ascii="Comic Sans MS" w:hAnsi="Comic Sans MS" w:cs="Arial"/>
          <w:b/>
          <w:noProof/>
          <w:color w:val="365F91" w:themeColor="accent1" w:themeShade="BF"/>
          <w:szCs w:val="22"/>
          <w:lang w:val="fr-FR"/>
        </w:rPr>
        <w:t>Ré</w:t>
      </w:r>
      <w:r w:rsidR="00537FF4">
        <w:rPr>
          <w:rFonts w:ascii="Comic Sans MS" w:hAnsi="Comic Sans MS" w:cs="Arial"/>
          <w:b/>
          <w:noProof/>
          <w:color w:val="365F91" w:themeColor="accent1" w:themeShade="BF"/>
          <w:szCs w:val="22"/>
          <w:lang w:val="fr-FR"/>
        </w:rPr>
        <w:t>volu</w:t>
      </w:r>
      <w:r w:rsidR="00A82911">
        <w:rPr>
          <w:rFonts w:ascii="Comic Sans MS" w:hAnsi="Comic Sans MS" w:cs="Arial"/>
          <w:b/>
          <w:noProof/>
          <w:color w:val="365F91" w:themeColor="accent1" w:themeShade="BF"/>
          <w:szCs w:val="22"/>
          <w:lang w:val="fr-FR"/>
        </w:rPr>
        <w:t>ción</w:t>
      </w:r>
      <w:r w:rsidR="00537FF4">
        <w:rPr>
          <w:rFonts w:ascii="Comic Sans MS" w:hAnsi="Comic Sans MS" w:cs="Arial"/>
          <w:b/>
          <w:noProof/>
          <w:color w:val="365F91" w:themeColor="accent1" w:themeShade="BF"/>
          <w:szCs w:val="22"/>
          <w:lang w:val="fr-FR"/>
        </w:rPr>
        <w:t>.</w:t>
      </w:r>
    </w:p>
    <w:p w:rsidR="00164E36" w:rsidRPr="00442ACF" w:rsidRDefault="00206554" w:rsidP="00164E36">
      <w:pPr>
        <w:spacing w:before="120"/>
        <w:jc w:val="both"/>
        <w:rPr>
          <w:rFonts w:ascii="Comic Sans MS" w:hAnsi="Comic Sans MS" w:cs="Arial"/>
          <w:noProof/>
          <w:color w:val="365F91" w:themeColor="accent1" w:themeShade="BF"/>
          <w:szCs w:val="22"/>
          <w:lang w:val="fr-FR"/>
        </w:rPr>
      </w:pPr>
      <w:r w:rsidRPr="00442ACF">
        <w:rPr>
          <w:rFonts w:ascii="Comic Sans MS" w:hAnsi="Comic Sans MS" w:cs="Arial"/>
          <w:noProof/>
          <w:color w:val="365F91" w:themeColor="accent1" w:themeShade="BF"/>
          <w:szCs w:val="22"/>
          <w:lang w:val="fr-FR"/>
        </w:rPr>
        <w:lastRenderedPageBreak/>
        <w:t>Enfin,</w:t>
      </w:r>
      <w:r>
        <w:rPr>
          <w:rFonts w:ascii="Comic Sans MS" w:hAnsi="Comic Sans MS" w:cs="Arial"/>
          <w:b/>
          <w:noProof/>
          <w:color w:val="365F91" w:themeColor="accent1" w:themeShade="BF"/>
          <w:szCs w:val="22"/>
          <w:lang w:val="fr-FR"/>
        </w:rPr>
        <w:t xml:space="preserve"> les fameux « jardins flottants ou chinampas, </w:t>
      </w:r>
      <w:r w:rsidRPr="00442ACF">
        <w:rPr>
          <w:rFonts w:ascii="Comic Sans MS" w:hAnsi="Comic Sans MS" w:cs="Arial"/>
          <w:noProof/>
          <w:color w:val="365F91" w:themeColor="accent1" w:themeShade="BF"/>
          <w:szCs w:val="22"/>
          <w:lang w:val="fr-FR"/>
        </w:rPr>
        <w:t>ces cultures sur radeaux sont l’attraction principale de Xochimilco</w:t>
      </w:r>
      <w:r w:rsidR="00442ACF" w:rsidRPr="00442ACF">
        <w:rPr>
          <w:rFonts w:ascii="Comic Sans MS" w:hAnsi="Comic Sans MS" w:cs="Arial"/>
          <w:noProof/>
          <w:color w:val="365F91" w:themeColor="accent1" w:themeShade="BF"/>
          <w:szCs w:val="22"/>
          <w:lang w:val="fr-FR"/>
        </w:rPr>
        <w:t>, l’ambiance populaire sur ces canaux y est typiquement mexicaine</w:t>
      </w:r>
      <w:r w:rsidR="00442ACF">
        <w:rPr>
          <w:rFonts w:ascii="Comic Sans MS" w:hAnsi="Comic Sans MS" w:cs="Arial"/>
          <w:noProof/>
          <w:color w:val="365F91" w:themeColor="accent1" w:themeShade="BF"/>
          <w:szCs w:val="22"/>
          <w:lang w:val="fr-FR"/>
        </w:rPr>
        <w:t>.</w:t>
      </w:r>
    </w:p>
    <w:p w:rsidR="00164E36" w:rsidRPr="00164E36" w:rsidRDefault="00164E36" w:rsidP="00164E36">
      <w:pPr>
        <w:spacing w:before="120"/>
        <w:jc w:val="both"/>
        <w:rPr>
          <w:rFonts w:ascii="Comic Sans MS" w:hAnsi="Comic Sans MS" w:cs="Arial"/>
          <w:b/>
          <w:noProof/>
          <w:color w:val="365F91" w:themeColor="accent1" w:themeShade="BF"/>
          <w:szCs w:val="22"/>
          <w:lang w:val="fr-FR"/>
        </w:rPr>
      </w:pPr>
      <w:r w:rsidRPr="00164E36">
        <w:rPr>
          <w:rFonts w:ascii="Comic Sans MS" w:hAnsi="Comic Sans MS" w:cs="Arial"/>
          <w:b/>
          <w:bCs/>
          <w:noProof/>
          <w:color w:val="365F91" w:themeColor="accent1" w:themeShade="BF"/>
          <w:szCs w:val="22"/>
          <w:lang w:val="fr-FR"/>
        </w:rPr>
        <w:t xml:space="preserve">Dîner </w:t>
      </w:r>
      <w:r w:rsidRPr="00164E36">
        <w:rPr>
          <w:rFonts w:ascii="Comic Sans MS" w:hAnsi="Comic Sans MS" w:cs="Arial"/>
          <w:bCs/>
          <w:noProof/>
          <w:color w:val="365F91" w:themeColor="accent1" w:themeShade="BF"/>
          <w:szCs w:val="22"/>
          <w:lang w:val="fr-FR"/>
        </w:rPr>
        <w:t>sur</w:t>
      </w:r>
      <w:r w:rsidRPr="00164E36">
        <w:rPr>
          <w:rFonts w:ascii="Comic Sans MS" w:hAnsi="Comic Sans MS" w:cs="Arial"/>
          <w:b/>
          <w:bCs/>
          <w:noProof/>
          <w:color w:val="365F91" w:themeColor="accent1" w:themeShade="BF"/>
          <w:szCs w:val="22"/>
          <w:lang w:val="fr-FR"/>
        </w:rPr>
        <w:t xml:space="preserve"> </w:t>
      </w:r>
      <w:r w:rsidRPr="00164E36">
        <w:rPr>
          <w:rFonts w:ascii="Comic Sans MS" w:hAnsi="Comic Sans MS" w:cs="Arial"/>
          <w:noProof/>
          <w:color w:val="365F91" w:themeColor="accent1" w:themeShade="BF"/>
          <w:szCs w:val="22"/>
          <w:lang w:val="fr-FR"/>
        </w:rPr>
        <w:t xml:space="preserve">la célèbre </w:t>
      </w:r>
      <w:r w:rsidRPr="00164E36">
        <w:rPr>
          <w:rFonts w:ascii="Comic Sans MS" w:hAnsi="Comic Sans MS" w:cs="Arial"/>
          <w:b/>
          <w:noProof/>
          <w:color w:val="365F91" w:themeColor="accent1" w:themeShade="BF"/>
          <w:szCs w:val="22"/>
          <w:lang w:val="fr-FR"/>
        </w:rPr>
        <w:t>place Garibaldi</w:t>
      </w:r>
      <w:r w:rsidR="009148B9">
        <w:rPr>
          <w:rFonts w:ascii="Comic Sans MS" w:hAnsi="Comic Sans MS" w:cs="Arial"/>
          <w:b/>
          <w:noProof/>
          <w:color w:val="365F91" w:themeColor="accent1" w:themeShade="BF"/>
          <w:szCs w:val="22"/>
          <w:lang w:val="fr-FR"/>
        </w:rPr>
        <w:t>,</w:t>
      </w:r>
      <w:r w:rsidRPr="00164E36">
        <w:rPr>
          <w:rFonts w:ascii="Comic Sans MS" w:hAnsi="Comic Sans MS" w:cs="Arial"/>
          <w:b/>
          <w:noProof/>
          <w:color w:val="365F91" w:themeColor="accent1" w:themeShade="BF"/>
          <w:szCs w:val="22"/>
          <w:lang w:val="fr-FR"/>
        </w:rPr>
        <w:t xml:space="preserve"> </w:t>
      </w:r>
      <w:r w:rsidRPr="00164E36">
        <w:rPr>
          <w:rFonts w:ascii="Comic Sans MS" w:hAnsi="Comic Sans MS" w:cs="Arial"/>
          <w:noProof/>
          <w:color w:val="365F91" w:themeColor="accent1" w:themeShade="BF"/>
          <w:szCs w:val="22"/>
          <w:lang w:val="fr-FR"/>
        </w:rPr>
        <w:t>haut lieu de la culture populaire mexicaine</w:t>
      </w:r>
      <w:r w:rsidR="009148B9">
        <w:rPr>
          <w:rFonts w:ascii="Comic Sans MS" w:hAnsi="Comic Sans MS" w:cs="Arial"/>
          <w:noProof/>
          <w:color w:val="365F91" w:themeColor="accent1" w:themeShade="BF"/>
          <w:szCs w:val="22"/>
          <w:lang w:val="fr-FR"/>
        </w:rPr>
        <w:t>,</w:t>
      </w:r>
      <w:r w:rsidRPr="00164E36">
        <w:rPr>
          <w:rFonts w:ascii="Comic Sans MS" w:hAnsi="Comic Sans MS" w:cs="Arial"/>
          <w:noProof/>
          <w:color w:val="365F91" w:themeColor="accent1" w:themeShade="BF"/>
          <w:szCs w:val="22"/>
          <w:lang w:val="fr-FR"/>
        </w:rPr>
        <w:t xml:space="preserve"> </w:t>
      </w:r>
      <w:r w:rsidR="009148B9">
        <w:rPr>
          <w:rFonts w:ascii="Comic Sans MS" w:hAnsi="Comic Sans MS" w:cs="Arial"/>
          <w:noProof/>
          <w:color w:val="365F91" w:themeColor="accent1" w:themeShade="BF"/>
          <w:szCs w:val="22"/>
          <w:lang w:val="fr-FR"/>
        </w:rPr>
        <w:t>et du</w:t>
      </w:r>
      <w:r w:rsidRPr="00164E36">
        <w:rPr>
          <w:rFonts w:ascii="Comic Sans MS" w:hAnsi="Comic Sans MS" w:cs="Arial"/>
          <w:noProof/>
          <w:color w:val="365F91" w:themeColor="accent1" w:themeShade="BF"/>
          <w:szCs w:val="22"/>
          <w:lang w:val="fr-FR"/>
        </w:rPr>
        <w:t xml:space="preserve"> rassemblement des célèbres mariachis. </w:t>
      </w:r>
    </w:p>
    <w:p w:rsidR="001B678D" w:rsidRDefault="00164E36" w:rsidP="003F0D1E">
      <w:pPr>
        <w:spacing w:before="120"/>
        <w:jc w:val="both"/>
        <w:rPr>
          <w:rFonts w:ascii="Comic Sans MS" w:hAnsi="Comic Sans MS" w:cs="Arial"/>
          <w:b/>
          <w:bCs/>
          <w:noProof/>
          <w:color w:val="365F91" w:themeColor="accent1" w:themeShade="BF"/>
          <w:szCs w:val="22"/>
          <w:lang w:val="fr-FR"/>
        </w:rPr>
      </w:pPr>
      <w:r w:rsidRPr="00164E36">
        <w:rPr>
          <w:rFonts w:ascii="Comic Sans MS" w:hAnsi="Comic Sans MS" w:cs="Arial"/>
          <w:b/>
          <w:bCs/>
          <w:noProof/>
          <w:color w:val="365F91" w:themeColor="accent1" w:themeShade="BF"/>
          <w:szCs w:val="22"/>
          <w:lang w:val="fr-FR"/>
        </w:rPr>
        <w:t>Retour à l’hôtel et logement.</w:t>
      </w:r>
    </w:p>
    <w:p w:rsidR="00D43DD3" w:rsidRPr="003F0D1E" w:rsidRDefault="00D43DD3" w:rsidP="003F0D1E">
      <w:pPr>
        <w:spacing w:before="120"/>
        <w:jc w:val="both"/>
        <w:rPr>
          <w:rFonts w:ascii="Comic Sans MS" w:hAnsi="Comic Sans MS" w:cs="Arial"/>
          <w:b/>
          <w:bCs/>
          <w:noProof/>
          <w:color w:val="365F91" w:themeColor="accent1" w:themeShade="BF"/>
          <w:szCs w:val="22"/>
          <w:lang w:val="fr-FR"/>
        </w:rPr>
      </w:pPr>
    </w:p>
    <w:p w:rsidR="00E35F47" w:rsidRPr="004B2040" w:rsidRDefault="00CD034D" w:rsidP="00E35F47">
      <w:pPr>
        <w:pStyle w:val="VTtitre"/>
        <w:pBdr>
          <w:top w:val="single" w:sz="4" w:space="1" w:color="auto" w:shadow="1"/>
          <w:left w:val="single" w:sz="4" w:space="4" w:color="auto" w:shadow="1"/>
          <w:bottom w:val="single" w:sz="4" w:space="1" w:color="auto" w:shadow="1"/>
          <w:right w:val="single" w:sz="4" w:space="4" w:color="auto" w:shadow="1"/>
        </w:pBdr>
        <w:rPr>
          <w:color w:val="365F91" w:themeColor="accent1" w:themeShade="BF"/>
        </w:rPr>
      </w:pPr>
      <w:r w:rsidRPr="004B2040">
        <w:rPr>
          <w:color w:val="365F91" w:themeColor="accent1" w:themeShade="BF"/>
        </w:rPr>
        <w:t xml:space="preserve">JOUR 3 </w:t>
      </w:r>
      <w:r w:rsidRPr="004B2040">
        <w:rPr>
          <w:color w:val="365F91" w:themeColor="accent1" w:themeShade="BF"/>
        </w:rPr>
        <w:tab/>
        <w:t xml:space="preserve"> </w:t>
      </w:r>
      <w:r w:rsidR="00E35F47" w:rsidRPr="004B2040">
        <w:rPr>
          <w:color w:val="365F91" w:themeColor="accent1" w:themeShade="BF"/>
        </w:rPr>
        <w:t>MEXICO / TEOTIHUACAN / PUEBLA</w:t>
      </w:r>
    </w:p>
    <w:p w:rsidR="00164E36" w:rsidRPr="00164E36" w:rsidRDefault="00164E36" w:rsidP="00164E36">
      <w:pPr>
        <w:spacing w:before="120"/>
        <w:jc w:val="both"/>
        <w:rPr>
          <w:rFonts w:ascii="Comic Sans MS" w:hAnsi="Comic Sans MS" w:cs="Arial"/>
          <w:b/>
          <w:color w:val="365F91" w:themeColor="accent1" w:themeShade="BF"/>
          <w:szCs w:val="22"/>
          <w:lang w:val="fr-FR"/>
        </w:rPr>
      </w:pPr>
      <w:r w:rsidRPr="00164E36">
        <w:rPr>
          <w:rFonts w:ascii="Comic Sans MS" w:hAnsi="Comic Sans MS" w:cs="Arial"/>
          <w:b/>
          <w:noProof/>
          <w:color w:val="365F91" w:themeColor="accent1" w:themeShade="BF"/>
          <w:szCs w:val="22"/>
          <w:lang w:val="fr-FR"/>
        </w:rPr>
        <w:t xml:space="preserve">Petit déjeuner américain. </w:t>
      </w:r>
    </w:p>
    <w:p w:rsidR="00164E36" w:rsidRPr="00164E36" w:rsidRDefault="00164E36" w:rsidP="00164E36">
      <w:pPr>
        <w:spacing w:before="120"/>
        <w:jc w:val="both"/>
        <w:rPr>
          <w:rFonts w:ascii="Comic Sans MS" w:hAnsi="Comic Sans MS" w:cs="Arial"/>
          <w:noProof/>
          <w:color w:val="365F91" w:themeColor="accent1" w:themeShade="BF"/>
          <w:szCs w:val="22"/>
          <w:lang w:val="fr-FR"/>
        </w:rPr>
      </w:pPr>
      <w:r w:rsidRPr="00164E36">
        <w:rPr>
          <w:rFonts w:ascii="Comic Sans MS" w:hAnsi="Comic Sans MS" w:cs="Arial"/>
          <w:noProof/>
          <w:color w:val="365F91" w:themeColor="accent1" w:themeShade="BF"/>
          <w:szCs w:val="22"/>
          <w:lang w:val="fr-FR"/>
        </w:rPr>
        <w:t xml:space="preserve">Visite de la </w:t>
      </w:r>
      <w:r w:rsidRPr="00164E36">
        <w:rPr>
          <w:rFonts w:ascii="Comic Sans MS" w:hAnsi="Comic Sans MS" w:cs="Arial"/>
          <w:b/>
          <w:noProof/>
          <w:color w:val="365F91" w:themeColor="accent1" w:themeShade="BF"/>
          <w:szCs w:val="22"/>
          <w:lang w:val="fr-FR"/>
        </w:rPr>
        <w:t>Basilique Notre Dame de Guadalupe</w:t>
      </w:r>
      <w:r w:rsidRPr="00164E36">
        <w:rPr>
          <w:rFonts w:ascii="Comic Sans MS" w:hAnsi="Comic Sans MS" w:cs="Arial"/>
          <w:noProof/>
          <w:color w:val="365F91" w:themeColor="accent1" w:themeShade="BF"/>
          <w:szCs w:val="22"/>
          <w:lang w:val="fr-FR"/>
        </w:rPr>
        <w:t xml:space="preserve">. Sur son site, un Indien de souche vit apparaître en 1531 la Vierge Marie dont l'image se fixa miraculeusement sur les haillons du paysan. Cet événement contribua fortement à l'acceptation du catholicisme par les Indiens. Devenue sainte patronne du Mexique, Notre-Dame de Guadalupe est l'objet d'un véritable culte qui se traduit par d'incessants pèlerinages et </w:t>
      </w:r>
      <w:r w:rsidR="00A82911">
        <w:rPr>
          <w:rFonts w:ascii="Comic Sans MS" w:hAnsi="Comic Sans MS" w:cs="Arial"/>
          <w:noProof/>
          <w:color w:val="365F91" w:themeColor="accent1" w:themeShade="BF"/>
          <w:szCs w:val="22"/>
          <w:lang w:val="fr-FR"/>
        </w:rPr>
        <w:t>la</w:t>
      </w:r>
      <w:r w:rsidRPr="00164E36">
        <w:rPr>
          <w:rFonts w:ascii="Comic Sans MS" w:hAnsi="Comic Sans MS" w:cs="Arial"/>
          <w:noProof/>
          <w:color w:val="365F91" w:themeColor="accent1" w:themeShade="BF"/>
          <w:szCs w:val="22"/>
          <w:lang w:val="fr-FR"/>
        </w:rPr>
        <w:t xml:space="preserve"> ferveur populaire qui règne sur ce lieu est émouvante.</w:t>
      </w:r>
    </w:p>
    <w:p w:rsidR="00564AFE" w:rsidRPr="00164E36" w:rsidRDefault="00564AFE" w:rsidP="00564AFE">
      <w:pPr>
        <w:spacing w:before="120"/>
        <w:jc w:val="both"/>
        <w:rPr>
          <w:rFonts w:ascii="Comic Sans MS" w:hAnsi="Comic Sans MS" w:cs="Arial"/>
          <w:b/>
          <w:bCs/>
          <w:noProof/>
          <w:color w:val="365F91" w:themeColor="accent1" w:themeShade="BF"/>
          <w:szCs w:val="22"/>
          <w:lang w:val="fr-FR"/>
        </w:rPr>
      </w:pPr>
      <w:r w:rsidRPr="00164E36">
        <w:rPr>
          <w:rFonts w:ascii="Comic Sans MS" w:hAnsi="Comic Sans MS" w:cs="Arial"/>
          <w:b/>
          <w:bCs/>
          <w:noProof/>
          <w:color w:val="365F91" w:themeColor="accent1" w:themeShade="BF"/>
          <w:szCs w:val="22"/>
          <w:lang w:val="fr-FR"/>
        </w:rPr>
        <w:t>Visite d’une taillerie d’obsidienne qui fut et reste la spécialité des habitants du lieu.</w:t>
      </w:r>
    </w:p>
    <w:p w:rsidR="00164E36" w:rsidRPr="00164E36" w:rsidRDefault="00564AFE" w:rsidP="00164E36">
      <w:pPr>
        <w:spacing w:before="120"/>
        <w:jc w:val="both"/>
        <w:rPr>
          <w:rFonts w:ascii="Comic Sans MS" w:hAnsi="Comic Sans MS" w:cs="Arial"/>
          <w:b/>
          <w:noProof/>
          <w:color w:val="365F91" w:themeColor="accent1" w:themeShade="BF"/>
          <w:szCs w:val="22"/>
          <w:lang w:val="fr-FR"/>
        </w:rPr>
      </w:pPr>
      <w:r>
        <w:rPr>
          <w:rFonts w:ascii="Comic Sans MS" w:hAnsi="Comic Sans MS" w:cs="Arial"/>
          <w:noProof/>
          <w:color w:val="365F91" w:themeColor="accent1" w:themeShade="BF"/>
          <w:szCs w:val="22"/>
          <w:lang w:val="fr-FR"/>
        </w:rPr>
        <w:t>C</w:t>
      </w:r>
      <w:r w:rsidR="00164E36" w:rsidRPr="00164E36">
        <w:rPr>
          <w:rFonts w:ascii="Comic Sans MS" w:hAnsi="Comic Sans MS" w:cs="Arial"/>
          <w:noProof/>
          <w:color w:val="365F91" w:themeColor="accent1" w:themeShade="BF"/>
          <w:szCs w:val="22"/>
          <w:lang w:val="fr-FR"/>
        </w:rPr>
        <w:t xml:space="preserve">ontinuation vers </w:t>
      </w:r>
      <w:r w:rsidR="00164E36" w:rsidRPr="00164E36">
        <w:rPr>
          <w:rFonts w:ascii="Comic Sans MS" w:hAnsi="Comic Sans MS" w:cs="Arial"/>
          <w:b/>
          <w:noProof/>
          <w:color w:val="365F91" w:themeColor="accent1" w:themeShade="BF"/>
          <w:szCs w:val="22"/>
          <w:lang w:val="fr-FR"/>
        </w:rPr>
        <w:t>Teotihuacan</w:t>
      </w:r>
      <w:r w:rsidR="00164E36" w:rsidRPr="00164E36">
        <w:rPr>
          <w:rFonts w:ascii="Comic Sans MS" w:hAnsi="Comic Sans MS" w:cs="Arial"/>
          <w:noProof/>
          <w:color w:val="365F91" w:themeColor="accent1" w:themeShade="BF"/>
          <w:szCs w:val="22"/>
          <w:lang w:val="fr-FR"/>
        </w:rPr>
        <w:t xml:space="preserve">, </w:t>
      </w:r>
      <w:r w:rsidR="00164E36" w:rsidRPr="00164E36">
        <w:rPr>
          <w:rFonts w:ascii="Comic Sans MS" w:hAnsi="Comic Sans MS" w:cs="Arial"/>
          <w:b/>
          <w:noProof/>
          <w:color w:val="365F91" w:themeColor="accent1" w:themeShade="BF"/>
          <w:szCs w:val="22"/>
          <w:lang w:val="fr-FR"/>
        </w:rPr>
        <w:t>la "cité des Dieux".</w:t>
      </w:r>
    </w:p>
    <w:p w:rsidR="00164E36" w:rsidRPr="00164E36" w:rsidRDefault="00164E36" w:rsidP="00164E36">
      <w:pPr>
        <w:spacing w:before="120"/>
        <w:jc w:val="both"/>
        <w:rPr>
          <w:rFonts w:ascii="Comic Sans MS" w:hAnsi="Comic Sans MS" w:cs="Arial"/>
          <w:b/>
          <w:noProof/>
          <w:color w:val="365F91" w:themeColor="accent1" w:themeShade="BF"/>
          <w:szCs w:val="22"/>
          <w:lang w:val="fr-FR"/>
        </w:rPr>
      </w:pPr>
      <w:r w:rsidRPr="00164E36">
        <w:rPr>
          <w:rFonts w:ascii="Comic Sans MS" w:hAnsi="Comic Sans MS" w:cs="Arial"/>
          <w:noProof/>
          <w:color w:val="365F91" w:themeColor="accent1" w:themeShade="BF"/>
          <w:szCs w:val="22"/>
          <w:lang w:val="fr-FR"/>
        </w:rPr>
        <w:t>Visite du site :</w:t>
      </w:r>
      <w:r w:rsidRPr="00164E36">
        <w:rPr>
          <w:rFonts w:ascii="Comic Sans MS" w:hAnsi="Comic Sans MS" w:cs="Arial"/>
          <w:b/>
          <w:noProof/>
          <w:color w:val="365F91" w:themeColor="accent1" w:themeShade="BF"/>
          <w:szCs w:val="22"/>
          <w:lang w:val="fr-FR"/>
        </w:rPr>
        <w:t xml:space="preserve"> Teotihuacan</w:t>
      </w:r>
      <w:r w:rsidRPr="00164E36">
        <w:rPr>
          <w:rFonts w:ascii="Comic Sans MS" w:hAnsi="Comic Sans MS" w:cs="Arial"/>
          <w:noProof/>
          <w:color w:val="365F91" w:themeColor="accent1" w:themeShade="BF"/>
          <w:szCs w:val="22"/>
          <w:lang w:val="fr-FR"/>
        </w:rPr>
        <w:t xml:space="preserve"> connut son apogée au VIe siècle de notre ère, alors la sixième cité au monde avec 200 000 habitants. Deux monuments majeurs la dominent : </w:t>
      </w:r>
      <w:r w:rsidRPr="00164E36">
        <w:rPr>
          <w:rFonts w:ascii="Comic Sans MS" w:hAnsi="Comic Sans MS" w:cs="Arial"/>
          <w:b/>
          <w:noProof/>
          <w:color w:val="365F91" w:themeColor="accent1" w:themeShade="BF"/>
          <w:szCs w:val="22"/>
          <w:lang w:val="fr-FR"/>
        </w:rPr>
        <w:t>les Pyramides de la Lune et du Soleil</w:t>
      </w:r>
      <w:r w:rsidRPr="00164E36">
        <w:rPr>
          <w:rFonts w:ascii="Comic Sans MS" w:hAnsi="Comic Sans MS" w:cs="Arial"/>
          <w:noProof/>
          <w:color w:val="365F91" w:themeColor="accent1" w:themeShade="BF"/>
          <w:szCs w:val="22"/>
          <w:lang w:val="fr-FR"/>
        </w:rPr>
        <w:t xml:space="preserve"> (la troisième au monde par la taille). La</w:t>
      </w:r>
      <w:r w:rsidRPr="00164E36">
        <w:rPr>
          <w:rFonts w:ascii="Comic Sans MS" w:hAnsi="Comic Sans MS" w:cs="Arial"/>
          <w:b/>
          <w:noProof/>
          <w:color w:val="365F91" w:themeColor="accent1" w:themeShade="BF"/>
          <w:szCs w:val="22"/>
          <w:lang w:val="fr-FR"/>
        </w:rPr>
        <w:t xml:space="preserve"> Voie des Morts</w:t>
      </w:r>
      <w:r w:rsidRPr="00164E36">
        <w:rPr>
          <w:rFonts w:ascii="Comic Sans MS" w:hAnsi="Comic Sans MS" w:cs="Arial"/>
          <w:noProof/>
          <w:color w:val="365F91" w:themeColor="accent1" w:themeShade="BF"/>
          <w:szCs w:val="22"/>
          <w:lang w:val="fr-FR"/>
        </w:rPr>
        <w:t xml:space="preserve">, axe principal de 2 km, vous écrasera par l'impressionnant ensemble architectural. Le </w:t>
      </w:r>
      <w:r w:rsidRPr="00164E36">
        <w:rPr>
          <w:rFonts w:ascii="Comic Sans MS" w:hAnsi="Comic Sans MS" w:cs="Arial"/>
          <w:b/>
          <w:noProof/>
          <w:color w:val="365F91" w:themeColor="accent1" w:themeShade="BF"/>
          <w:szCs w:val="22"/>
          <w:lang w:val="fr-FR"/>
        </w:rPr>
        <w:t>Temple de Quetzalcoatl</w:t>
      </w:r>
      <w:r w:rsidRPr="00164E36">
        <w:rPr>
          <w:rFonts w:ascii="Comic Sans MS" w:hAnsi="Comic Sans MS" w:cs="Arial"/>
          <w:noProof/>
          <w:color w:val="365F91" w:themeColor="accent1" w:themeShade="BF"/>
          <w:szCs w:val="22"/>
          <w:lang w:val="fr-FR"/>
        </w:rPr>
        <w:t xml:space="preserve"> vous familiarisera avec une figure essentielle du monde précolombien : </w:t>
      </w:r>
      <w:r w:rsidRPr="00164E36">
        <w:rPr>
          <w:rFonts w:ascii="Comic Sans MS" w:hAnsi="Comic Sans MS" w:cs="Arial"/>
          <w:b/>
          <w:noProof/>
          <w:color w:val="365F91" w:themeColor="accent1" w:themeShade="BF"/>
          <w:szCs w:val="22"/>
          <w:lang w:val="fr-FR"/>
        </w:rPr>
        <w:t>le serpent à plumes</w:t>
      </w:r>
      <w:r w:rsidRPr="00164E36">
        <w:rPr>
          <w:rFonts w:ascii="Comic Sans MS" w:hAnsi="Comic Sans MS" w:cs="Arial"/>
          <w:noProof/>
          <w:color w:val="365F91" w:themeColor="accent1" w:themeShade="BF"/>
          <w:szCs w:val="22"/>
          <w:lang w:val="fr-FR"/>
        </w:rPr>
        <w:t xml:space="preserve">. </w:t>
      </w:r>
    </w:p>
    <w:p w:rsidR="00164E36" w:rsidRPr="00164E36" w:rsidRDefault="00164E36" w:rsidP="00164E36">
      <w:pPr>
        <w:spacing w:before="120"/>
        <w:jc w:val="both"/>
        <w:rPr>
          <w:rFonts w:ascii="Comic Sans MS" w:hAnsi="Comic Sans MS" w:cs="Arial"/>
          <w:noProof/>
          <w:color w:val="365F91" w:themeColor="accent1" w:themeShade="BF"/>
          <w:szCs w:val="22"/>
          <w:lang w:val="fr-FR"/>
        </w:rPr>
      </w:pPr>
      <w:r w:rsidRPr="00164E36">
        <w:rPr>
          <w:rFonts w:ascii="Comic Sans MS" w:hAnsi="Comic Sans MS" w:cs="Arial"/>
          <w:noProof/>
          <w:color w:val="365F91" w:themeColor="accent1" w:themeShade="BF"/>
          <w:szCs w:val="22"/>
          <w:lang w:val="fr-FR"/>
        </w:rPr>
        <w:t xml:space="preserve">Déjeuner-buffet précédé d’une </w:t>
      </w:r>
      <w:r w:rsidRPr="00164E36">
        <w:rPr>
          <w:rFonts w:ascii="Comic Sans MS" w:hAnsi="Comic Sans MS" w:cs="Arial"/>
          <w:b/>
          <w:noProof/>
          <w:color w:val="365F91" w:themeColor="accent1" w:themeShade="BF"/>
          <w:szCs w:val="22"/>
          <w:lang w:val="fr-FR"/>
        </w:rPr>
        <w:t>dégustation de Tequila et de Pulque</w:t>
      </w:r>
      <w:r w:rsidRPr="00164E36">
        <w:rPr>
          <w:rFonts w:ascii="Comic Sans MS" w:hAnsi="Comic Sans MS" w:cs="Arial"/>
          <w:noProof/>
          <w:color w:val="365F91" w:themeColor="accent1" w:themeShade="BF"/>
          <w:szCs w:val="22"/>
          <w:lang w:val="fr-FR"/>
        </w:rPr>
        <w:t>, boissons tirées du cœur de l’agave, une plante endogène du Mexique dont l’exploitation de la fibre des palmes fit la richesse des haciendas du Yucatan au 19è siècle.</w:t>
      </w:r>
    </w:p>
    <w:p w:rsidR="00164E36" w:rsidRPr="00164E36" w:rsidRDefault="00164E36" w:rsidP="00164E36">
      <w:pPr>
        <w:spacing w:before="120"/>
        <w:jc w:val="both"/>
        <w:rPr>
          <w:rFonts w:ascii="Comic Sans MS" w:hAnsi="Comic Sans MS" w:cs="Arial"/>
          <w:noProof/>
          <w:color w:val="365F91" w:themeColor="accent1" w:themeShade="BF"/>
          <w:szCs w:val="22"/>
          <w:lang w:val="fr-FR"/>
        </w:rPr>
      </w:pPr>
      <w:r w:rsidRPr="00164E36">
        <w:rPr>
          <w:rFonts w:ascii="Comic Sans MS" w:hAnsi="Comic Sans MS" w:cs="Arial"/>
          <w:noProof/>
          <w:color w:val="365F91" w:themeColor="accent1" w:themeShade="BF"/>
          <w:szCs w:val="22"/>
          <w:lang w:val="fr-FR"/>
        </w:rPr>
        <w:t>Départ en direction de</w:t>
      </w:r>
      <w:r w:rsidRPr="00164E36">
        <w:rPr>
          <w:rFonts w:ascii="Comic Sans MS" w:hAnsi="Comic Sans MS" w:cs="Arial"/>
          <w:b/>
          <w:noProof/>
          <w:color w:val="365F91" w:themeColor="accent1" w:themeShade="BF"/>
          <w:szCs w:val="22"/>
          <w:lang w:val="fr-FR"/>
        </w:rPr>
        <w:t xml:space="preserve"> Puebla</w:t>
      </w:r>
      <w:r w:rsidRPr="00164E36">
        <w:rPr>
          <w:rFonts w:ascii="Comic Sans MS" w:hAnsi="Comic Sans MS" w:cs="Arial"/>
          <w:noProof/>
          <w:color w:val="365F91" w:themeColor="accent1" w:themeShade="BF"/>
          <w:szCs w:val="22"/>
          <w:lang w:val="fr-FR"/>
        </w:rPr>
        <w:t xml:space="preserve">, la “Rome mexicaine”, célèbre entre autre, pour ses “azulejos” et son architecture coloniale. Visite de </w:t>
      </w:r>
      <w:r w:rsidRPr="00164E36">
        <w:rPr>
          <w:rFonts w:ascii="Comic Sans MS" w:hAnsi="Comic Sans MS" w:cs="Arial"/>
          <w:b/>
          <w:noProof/>
          <w:color w:val="365F91" w:themeColor="accent1" w:themeShade="BF"/>
          <w:szCs w:val="22"/>
          <w:lang w:val="fr-FR"/>
        </w:rPr>
        <w:t>l’église Santo Domingo</w:t>
      </w:r>
      <w:r w:rsidRPr="00164E36">
        <w:rPr>
          <w:rFonts w:ascii="Comic Sans MS" w:hAnsi="Comic Sans MS" w:cs="Arial"/>
          <w:noProof/>
          <w:color w:val="365F91" w:themeColor="accent1" w:themeShade="BF"/>
          <w:szCs w:val="22"/>
          <w:lang w:val="fr-FR"/>
        </w:rPr>
        <w:t xml:space="preserve"> et son célèbre rosaire, de la cathédrale, de la maison des alfeñiques,</w:t>
      </w:r>
      <w:r w:rsidR="00442ACF">
        <w:rPr>
          <w:rFonts w:ascii="Comic Sans MS" w:hAnsi="Comic Sans MS" w:cs="Arial"/>
          <w:noProof/>
          <w:color w:val="365F91" w:themeColor="accent1" w:themeShade="BF"/>
          <w:szCs w:val="22"/>
          <w:lang w:val="fr-FR"/>
        </w:rPr>
        <w:t xml:space="preserve"> </w:t>
      </w:r>
      <w:r w:rsidR="00442ACF" w:rsidRPr="00442ACF">
        <w:rPr>
          <w:rFonts w:ascii="Comic Sans MS" w:hAnsi="Comic Sans MS" w:cs="Arial"/>
          <w:b/>
          <w:noProof/>
          <w:color w:val="365F91" w:themeColor="accent1" w:themeShade="BF"/>
          <w:szCs w:val="22"/>
          <w:lang w:val="fr-FR"/>
        </w:rPr>
        <w:t>Maison des Mu</w:t>
      </w:r>
      <w:r w:rsidR="00442ACF">
        <w:rPr>
          <w:rFonts w:ascii="Comic Sans MS" w:hAnsi="Comic Sans MS" w:cs="Arial"/>
          <w:b/>
          <w:bCs/>
          <w:noProof/>
          <w:color w:val="365F91" w:themeColor="accent1" w:themeShade="BF"/>
          <w:szCs w:val="22"/>
          <w:lang w:val="fr-FR"/>
        </w:rPr>
        <w:t>ñ</w:t>
      </w:r>
      <w:r w:rsidR="00442ACF" w:rsidRPr="00442ACF">
        <w:rPr>
          <w:rFonts w:ascii="Comic Sans MS" w:hAnsi="Comic Sans MS" w:cs="Arial"/>
          <w:b/>
          <w:noProof/>
          <w:color w:val="365F91" w:themeColor="accent1" w:themeShade="BF"/>
          <w:szCs w:val="22"/>
          <w:lang w:val="fr-FR"/>
        </w:rPr>
        <w:t>ecos</w:t>
      </w:r>
      <w:r w:rsidR="00442ACF">
        <w:rPr>
          <w:rFonts w:ascii="Comic Sans MS" w:hAnsi="Comic Sans MS" w:cs="Arial"/>
          <w:noProof/>
          <w:color w:val="365F91" w:themeColor="accent1" w:themeShade="BF"/>
          <w:szCs w:val="22"/>
          <w:lang w:val="fr-FR"/>
        </w:rPr>
        <w:t xml:space="preserve"> dont la faç</w:t>
      </w:r>
      <w:r w:rsidR="00564AFE">
        <w:rPr>
          <w:rFonts w:ascii="Comic Sans MS" w:hAnsi="Comic Sans MS" w:cs="Arial"/>
          <w:noProof/>
          <w:color w:val="365F91" w:themeColor="accent1" w:themeShade="BF"/>
          <w:szCs w:val="22"/>
          <w:lang w:val="fr-FR"/>
        </w:rPr>
        <w:t>ade est recouverte de mosa</w:t>
      </w:r>
      <w:r w:rsidR="00A82911">
        <w:rPr>
          <w:rFonts w:ascii="Comic Sans MS" w:hAnsi="Comic Sans MS" w:cs="Arial"/>
          <w:noProof/>
          <w:color w:val="365F91" w:themeColor="accent1" w:themeShade="BF"/>
          <w:szCs w:val="22"/>
          <w:lang w:val="fr-FR"/>
        </w:rPr>
        <w:t>ï</w:t>
      </w:r>
      <w:r w:rsidR="00564AFE">
        <w:rPr>
          <w:rFonts w:ascii="Comic Sans MS" w:hAnsi="Comic Sans MS" w:cs="Arial"/>
          <w:noProof/>
          <w:color w:val="365F91" w:themeColor="accent1" w:themeShade="BF"/>
          <w:szCs w:val="22"/>
          <w:lang w:val="fr-FR"/>
        </w:rPr>
        <w:t>ques,</w:t>
      </w:r>
      <w:r w:rsidR="00442ACF">
        <w:rPr>
          <w:rFonts w:ascii="Comic Sans MS" w:hAnsi="Comic Sans MS" w:cs="Arial"/>
          <w:noProof/>
          <w:color w:val="365F91" w:themeColor="accent1" w:themeShade="BF"/>
          <w:szCs w:val="22"/>
          <w:lang w:val="fr-FR"/>
        </w:rPr>
        <w:t xml:space="preserve"> la </w:t>
      </w:r>
      <w:r w:rsidR="00564AFE">
        <w:rPr>
          <w:rFonts w:ascii="Comic Sans MS" w:hAnsi="Comic Sans MS" w:cs="Arial"/>
          <w:b/>
          <w:noProof/>
          <w:color w:val="365F91" w:themeColor="accent1" w:themeShade="BF"/>
          <w:szCs w:val="22"/>
          <w:lang w:val="fr-FR"/>
        </w:rPr>
        <w:t>Casa del Alfenique</w:t>
      </w:r>
      <w:r w:rsidR="00442ACF">
        <w:rPr>
          <w:rFonts w:ascii="Comic Sans MS" w:hAnsi="Comic Sans MS" w:cs="Arial"/>
          <w:noProof/>
          <w:color w:val="365F91" w:themeColor="accent1" w:themeShade="BF"/>
          <w:szCs w:val="22"/>
          <w:lang w:val="fr-FR"/>
        </w:rPr>
        <w:t xml:space="preserve"> ou maison du sucre d’orge,</w:t>
      </w:r>
      <w:r w:rsidRPr="00164E36">
        <w:rPr>
          <w:rFonts w:ascii="Comic Sans MS" w:hAnsi="Comic Sans MS" w:cs="Arial"/>
          <w:noProof/>
          <w:color w:val="365F91" w:themeColor="accent1" w:themeShade="BF"/>
          <w:szCs w:val="22"/>
          <w:lang w:val="fr-FR"/>
        </w:rPr>
        <w:t xml:space="preserve"> du zocalo et du marché d’artisanat.</w:t>
      </w:r>
    </w:p>
    <w:p w:rsidR="00164E36" w:rsidRPr="00164E36" w:rsidRDefault="00164E36" w:rsidP="00164E36">
      <w:pPr>
        <w:spacing w:before="120"/>
        <w:jc w:val="both"/>
        <w:rPr>
          <w:rFonts w:ascii="Comic Sans MS" w:hAnsi="Comic Sans MS" w:cs="Arial"/>
          <w:b/>
          <w:bCs/>
          <w:noProof/>
          <w:color w:val="365F91" w:themeColor="accent1" w:themeShade="BF"/>
          <w:szCs w:val="22"/>
          <w:lang w:val="fr-FR"/>
        </w:rPr>
      </w:pPr>
      <w:r w:rsidRPr="00164E36">
        <w:rPr>
          <w:rFonts w:ascii="Comic Sans MS" w:hAnsi="Comic Sans MS" w:cs="Arial"/>
          <w:b/>
          <w:bCs/>
          <w:noProof/>
          <w:color w:val="365F91" w:themeColor="accent1" w:themeShade="BF"/>
          <w:szCs w:val="22"/>
          <w:lang w:val="fr-FR"/>
        </w:rPr>
        <w:t>Dîner et nuit à l’hôtel.</w:t>
      </w:r>
    </w:p>
    <w:p w:rsidR="00E35F47" w:rsidRPr="004B2040" w:rsidRDefault="00E35F47" w:rsidP="00164E36">
      <w:pPr>
        <w:spacing w:before="60"/>
        <w:rPr>
          <w:b/>
          <w:bCs/>
          <w:noProof/>
          <w:color w:val="365F91" w:themeColor="accent1" w:themeShade="BF"/>
          <w:lang w:val="fr-FR"/>
        </w:rPr>
      </w:pPr>
    </w:p>
    <w:p w:rsidR="00E35F47" w:rsidRPr="004B2040" w:rsidRDefault="00E35F47" w:rsidP="00E35F47">
      <w:pPr>
        <w:pBdr>
          <w:top w:val="single" w:sz="4" w:space="1" w:color="auto" w:shadow="1"/>
          <w:left w:val="single" w:sz="4" w:space="1" w:color="auto" w:shadow="1"/>
          <w:bottom w:val="single" w:sz="4" w:space="1" w:color="auto" w:shadow="1"/>
          <w:right w:val="single" w:sz="4" w:space="4" w:color="auto" w:shadow="1"/>
        </w:pBdr>
        <w:spacing w:before="60"/>
        <w:jc w:val="both"/>
        <w:rPr>
          <w:rFonts w:asciiTheme="minorHAnsi" w:hAnsiTheme="minorHAnsi"/>
          <w:b/>
          <w:noProof/>
          <w:color w:val="365F91" w:themeColor="accent1" w:themeShade="BF"/>
          <w:sz w:val="24"/>
          <w:szCs w:val="24"/>
          <w:lang w:val="fr-FR"/>
        </w:rPr>
      </w:pPr>
      <w:r w:rsidRPr="004B2040">
        <w:rPr>
          <w:rFonts w:ascii="Calibri" w:hAnsi="Calibri"/>
          <w:b/>
          <w:color w:val="365F91" w:themeColor="accent1" w:themeShade="BF"/>
          <w:sz w:val="24"/>
          <w:szCs w:val="24"/>
          <w:lang w:val="fr-FR"/>
        </w:rPr>
        <w:t>JOUR 4</w:t>
      </w:r>
      <w:r w:rsidRPr="004B2040">
        <w:rPr>
          <w:rFonts w:ascii="Calibri" w:hAnsi="Calibri"/>
          <w:color w:val="365F91" w:themeColor="accent1" w:themeShade="BF"/>
          <w:sz w:val="24"/>
          <w:szCs w:val="24"/>
          <w:lang w:val="fr-FR"/>
        </w:rPr>
        <w:t xml:space="preserve"> </w:t>
      </w:r>
      <w:r w:rsidRPr="004B2040">
        <w:rPr>
          <w:rFonts w:ascii="Calibri" w:hAnsi="Calibri"/>
          <w:color w:val="365F91" w:themeColor="accent1" w:themeShade="BF"/>
          <w:sz w:val="24"/>
          <w:szCs w:val="24"/>
          <w:lang w:val="fr-FR"/>
        </w:rPr>
        <w:tab/>
        <w:t xml:space="preserve"> </w:t>
      </w:r>
      <w:r w:rsidRPr="00D43DD3">
        <w:rPr>
          <w:rFonts w:asciiTheme="minorHAnsi" w:hAnsiTheme="minorHAnsi"/>
          <w:b/>
          <w:color w:val="365F91" w:themeColor="accent1" w:themeShade="BF"/>
          <w:sz w:val="24"/>
          <w:szCs w:val="24"/>
          <w:lang w:val="fr-FR"/>
        </w:rPr>
        <w:t>PUEBLA / OAXACA</w:t>
      </w:r>
    </w:p>
    <w:p w:rsidR="00E35F47" w:rsidRPr="00164E36" w:rsidRDefault="00E35F47" w:rsidP="00E35F47">
      <w:pPr>
        <w:spacing w:before="120"/>
        <w:jc w:val="both"/>
        <w:rPr>
          <w:rFonts w:ascii="Comic Sans MS" w:hAnsi="Comic Sans MS" w:cs="Arial"/>
          <w:b/>
          <w:color w:val="365F91" w:themeColor="accent1" w:themeShade="BF"/>
          <w:szCs w:val="22"/>
          <w:lang w:val="fr-FR"/>
        </w:rPr>
      </w:pPr>
      <w:r w:rsidRPr="00164E36">
        <w:rPr>
          <w:rFonts w:ascii="Comic Sans MS" w:hAnsi="Comic Sans MS" w:cs="Arial"/>
          <w:b/>
          <w:color w:val="365F91" w:themeColor="accent1" w:themeShade="BF"/>
          <w:szCs w:val="22"/>
          <w:lang w:val="fr-FR"/>
        </w:rPr>
        <w:t xml:space="preserve">Petit déjeuner américain. </w:t>
      </w:r>
    </w:p>
    <w:p w:rsidR="00E35F47" w:rsidRPr="00164E36" w:rsidRDefault="00E35F47" w:rsidP="00E35F47">
      <w:pPr>
        <w:spacing w:before="120"/>
        <w:jc w:val="both"/>
        <w:rPr>
          <w:rFonts w:ascii="Comic Sans MS" w:hAnsi="Comic Sans MS" w:cs="Arial"/>
          <w:color w:val="365F91" w:themeColor="accent1" w:themeShade="BF"/>
          <w:szCs w:val="22"/>
          <w:lang w:val="fr-FR"/>
        </w:rPr>
      </w:pPr>
      <w:r w:rsidRPr="00164E36">
        <w:rPr>
          <w:rFonts w:ascii="Comic Sans MS" w:hAnsi="Comic Sans MS" w:cs="Arial"/>
          <w:color w:val="365F91" w:themeColor="accent1" w:themeShade="BF"/>
          <w:szCs w:val="22"/>
          <w:lang w:val="fr-FR"/>
        </w:rPr>
        <w:t>Départ par la route en direction d</w:t>
      </w:r>
      <w:r w:rsidR="00D43DD3" w:rsidRPr="00D43DD3">
        <w:rPr>
          <w:rFonts w:ascii="Comic Sans MS" w:hAnsi="Comic Sans MS" w:cs="Arial"/>
          <w:color w:val="365F91" w:themeColor="accent1" w:themeShade="BF"/>
          <w:szCs w:val="22"/>
          <w:lang w:val="fr-FR"/>
        </w:rPr>
        <w:t>’</w:t>
      </w:r>
      <w:r w:rsidRPr="00164E36">
        <w:rPr>
          <w:rFonts w:ascii="Comic Sans MS" w:hAnsi="Comic Sans MS" w:cs="Arial"/>
          <w:b/>
          <w:color w:val="365F91" w:themeColor="accent1" w:themeShade="BF"/>
          <w:szCs w:val="22"/>
          <w:lang w:val="fr-FR"/>
        </w:rPr>
        <w:t xml:space="preserve">Oaxaca </w:t>
      </w:r>
      <w:r w:rsidRPr="00164E36">
        <w:rPr>
          <w:rFonts w:ascii="Comic Sans MS" w:hAnsi="Comic Sans MS" w:cs="Arial"/>
          <w:color w:val="365F91" w:themeColor="accent1" w:themeShade="BF"/>
          <w:szCs w:val="22"/>
          <w:lang w:val="fr-FR"/>
        </w:rPr>
        <w:t>par une superbe route scénique bordée de cactus candélabres. Le contraste avec Mexico vous frappera immédiatement. Ici, l'ambiance est détendue, l'air pur ; l'architecture coloniale prédomine : palais de notables, églises baroques bordent de petites places sur lesquelles s'ouvrent de nombreux cafés...</w:t>
      </w:r>
      <w:r w:rsidRPr="00164E36">
        <w:rPr>
          <w:rFonts w:ascii="Comic Sans MS" w:hAnsi="Comic Sans MS" w:cs="Arial"/>
          <w:b/>
          <w:color w:val="365F91" w:themeColor="accent1" w:themeShade="BF"/>
          <w:szCs w:val="22"/>
          <w:lang w:val="fr-FR"/>
        </w:rPr>
        <w:t xml:space="preserve">Oaxaca </w:t>
      </w:r>
      <w:r w:rsidRPr="00164E36">
        <w:rPr>
          <w:rFonts w:ascii="Comic Sans MS" w:hAnsi="Comic Sans MS" w:cs="Arial"/>
          <w:color w:val="365F91" w:themeColor="accent1" w:themeShade="BF"/>
          <w:szCs w:val="22"/>
          <w:lang w:val="fr-FR"/>
        </w:rPr>
        <w:t xml:space="preserve">trône sereinement dans une vallée spectaculaire au sein d'une chaîne montagneuse escarpée. Elle a été déclarée monument national par </w:t>
      </w:r>
      <w:r w:rsidRPr="00164E36">
        <w:rPr>
          <w:rFonts w:ascii="Comic Sans MS" w:hAnsi="Comic Sans MS" w:cs="Arial"/>
          <w:b/>
          <w:color w:val="365F91" w:themeColor="accent1" w:themeShade="BF"/>
          <w:szCs w:val="22"/>
          <w:lang w:val="fr-FR"/>
        </w:rPr>
        <w:t>l'Unesco</w:t>
      </w:r>
      <w:r w:rsidRPr="00164E36">
        <w:rPr>
          <w:rFonts w:ascii="Comic Sans MS" w:hAnsi="Comic Sans MS" w:cs="Arial"/>
          <w:color w:val="365F91" w:themeColor="accent1" w:themeShade="BF"/>
          <w:szCs w:val="22"/>
          <w:lang w:val="fr-FR"/>
        </w:rPr>
        <w:t xml:space="preserve"> et grand soin est apporté à sa conservation.</w:t>
      </w:r>
    </w:p>
    <w:p w:rsidR="00E35F47" w:rsidRPr="00164E36" w:rsidRDefault="00E35F47" w:rsidP="00E35F47">
      <w:pPr>
        <w:spacing w:before="120"/>
        <w:jc w:val="both"/>
        <w:rPr>
          <w:rFonts w:ascii="Comic Sans MS" w:hAnsi="Comic Sans MS" w:cs="Arial"/>
          <w:b/>
          <w:color w:val="365F91" w:themeColor="accent1" w:themeShade="BF"/>
          <w:szCs w:val="22"/>
          <w:lang w:val="fr-FR"/>
        </w:rPr>
      </w:pPr>
      <w:r w:rsidRPr="00D43DD3">
        <w:rPr>
          <w:rFonts w:ascii="Comic Sans MS" w:hAnsi="Comic Sans MS" w:cs="Arial"/>
          <w:noProof/>
          <w:color w:val="365F91" w:themeColor="accent1" w:themeShade="BF"/>
          <w:szCs w:val="22"/>
          <w:lang w:val="fr-FR"/>
        </w:rPr>
        <w:drawing>
          <wp:anchor distT="0" distB="0" distL="114300" distR="114300" simplePos="0" relativeHeight="251672576" behindDoc="1" locked="0" layoutInCell="1" allowOverlap="1" wp14:anchorId="0276662A" wp14:editId="1339FDAD">
            <wp:simplePos x="0" y="0"/>
            <wp:positionH relativeFrom="column">
              <wp:posOffset>3288030</wp:posOffset>
            </wp:positionH>
            <wp:positionV relativeFrom="paragraph">
              <wp:posOffset>135890</wp:posOffset>
            </wp:positionV>
            <wp:extent cx="3780155" cy="2567305"/>
            <wp:effectExtent l="0" t="0" r="0" b="4445"/>
            <wp:wrapTight wrapText="bothSides">
              <wp:wrapPolygon edited="0">
                <wp:start x="0" y="0"/>
                <wp:lineTo x="0" y="21477"/>
                <wp:lineTo x="21444" y="21477"/>
                <wp:lineTo x="21444" y="0"/>
                <wp:lineTo x="0" y="0"/>
              </wp:wrapPolygon>
            </wp:wrapTight>
            <wp:docPr id="10" name="Image 10" descr="Monte-Al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te-Alb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0155"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E36">
        <w:rPr>
          <w:rFonts w:ascii="Comic Sans MS" w:hAnsi="Comic Sans MS" w:cs="Arial"/>
          <w:b/>
          <w:bCs/>
          <w:color w:val="365F91" w:themeColor="accent1" w:themeShade="BF"/>
          <w:szCs w:val="22"/>
          <w:lang w:val="fr-FR"/>
        </w:rPr>
        <w:t>Déjeuner-buffet de spécialités locales : tlayuditas  et tacos dorados.</w:t>
      </w:r>
    </w:p>
    <w:p w:rsidR="00E35F47" w:rsidRPr="00164E36" w:rsidRDefault="009B7DEB" w:rsidP="00E35F47">
      <w:pPr>
        <w:spacing w:before="120"/>
        <w:jc w:val="both"/>
        <w:rPr>
          <w:rFonts w:ascii="Comic Sans MS" w:hAnsi="Comic Sans MS" w:cs="Arial"/>
          <w:b/>
          <w:color w:val="365F91" w:themeColor="accent1" w:themeShade="BF"/>
          <w:szCs w:val="22"/>
          <w:lang w:val="fr-FR"/>
        </w:rPr>
      </w:pPr>
      <w:r>
        <w:rPr>
          <w:rFonts w:ascii="Comic Sans MS" w:hAnsi="Comic Sans MS" w:cs="Arial"/>
          <w:b/>
          <w:color w:val="365F91" w:themeColor="accent1" w:themeShade="BF"/>
          <w:szCs w:val="22"/>
          <w:lang w:val="fr-FR"/>
        </w:rPr>
        <w:t>Visite guidée de la ville d’</w:t>
      </w:r>
      <w:r w:rsidR="00E35F47" w:rsidRPr="00164E36">
        <w:rPr>
          <w:rFonts w:ascii="Comic Sans MS" w:hAnsi="Comic Sans MS" w:cs="Arial"/>
          <w:b/>
          <w:color w:val="365F91" w:themeColor="accent1" w:themeShade="BF"/>
          <w:szCs w:val="22"/>
          <w:lang w:val="fr-FR"/>
        </w:rPr>
        <w:t>Oaxaca</w:t>
      </w:r>
      <w:r w:rsidR="00E35F47" w:rsidRPr="00164E36">
        <w:rPr>
          <w:rFonts w:ascii="Comic Sans MS" w:hAnsi="Comic Sans MS" w:cs="Arial"/>
          <w:color w:val="365F91" w:themeColor="accent1" w:themeShade="BF"/>
          <w:szCs w:val="22"/>
          <w:lang w:val="fr-FR"/>
        </w:rPr>
        <w:t> : les cl</w:t>
      </w:r>
      <w:r>
        <w:rPr>
          <w:rFonts w:ascii="Comic Sans MS" w:hAnsi="Comic Sans MS" w:cs="Arial"/>
          <w:color w:val="365F91" w:themeColor="accent1" w:themeShade="BF"/>
          <w:szCs w:val="22"/>
          <w:lang w:val="fr-FR"/>
        </w:rPr>
        <w:t>ochers des nombreuses églises d’</w:t>
      </w:r>
      <w:r w:rsidR="00E35F47" w:rsidRPr="00164E36">
        <w:rPr>
          <w:rFonts w:ascii="Comic Sans MS" w:hAnsi="Comic Sans MS" w:cs="Arial"/>
          <w:b/>
          <w:color w:val="365F91" w:themeColor="accent1" w:themeShade="BF"/>
          <w:szCs w:val="22"/>
          <w:lang w:val="fr-FR"/>
        </w:rPr>
        <w:t>Oaxaca</w:t>
      </w:r>
      <w:r w:rsidR="00E35F47" w:rsidRPr="00164E36">
        <w:rPr>
          <w:rFonts w:ascii="Comic Sans MS" w:hAnsi="Comic Sans MS" w:cs="Arial"/>
          <w:color w:val="365F91" w:themeColor="accent1" w:themeShade="BF"/>
          <w:szCs w:val="22"/>
          <w:lang w:val="fr-FR"/>
        </w:rPr>
        <w:t xml:space="preserve"> vous invitent à </w:t>
      </w:r>
      <w:r w:rsidR="00E35F47" w:rsidRPr="00164E36">
        <w:rPr>
          <w:rFonts w:ascii="Comic Sans MS" w:hAnsi="Comic Sans MS" w:cs="Arial"/>
          <w:color w:val="365F91" w:themeColor="accent1" w:themeShade="BF"/>
          <w:szCs w:val="22"/>
          <w:lang w:val="fr-FR"/>
        </w:rPr>
        <w:lastRenderedPageBreak/>
        <w:t>explorer l’une des villes les plus typiques du Mexique. Vous percevrez tout autour de vous la présence des anciennes civilisations Zapotèque et Mixtèque</w:t>
      </w:r>
      <w:r w:rsidR="00442ACF">
        <w:rPr>
          <w:rFonts w:ascii="Comic Sans MS" w:hAnsi="Comic Sans MS" w:cs="Arial"/>
          <w:color w:val="365F91" w:themeColor="accent1" w:themeShade="BF"/>
          <w:szCs w:val="22"/>
          <w:lang w:val="fr-FR"/>
        </w:rPr>
        <w:t xml:space="preserve"> : Promenade sur le </w:t>
      </w:r>
      <w:r w:rsidR="00442ACF" w:rsidRPr="008031EB">
        <w:rPr>
          <w:rFonts w:ascii="Comic Sans MS" w:hAnsi="Comic Sans MS" w:cs="Arial"/>
          <w:b/>
          <w:color w:val="365F91" w:themeColor="accent1" w:themeShade="BF"/>
          <w:szCs w:val="22"/>
          <w:lang w:val="fr-FR"/>
        </w:rPr>
        <w:t>Zocalo</w:t>
      </w:r>
      <w:r w:rsidR="00442ACF">
        <w:rPr>
          <w:rFonts w:ascii="Comic Sans MS" w:hAnsi="Comic Sans MS" w:cs="Arial"/>
          <w:color w:val="365F91" w:themeColor="accent1" w:themeShade="BF"/>
          <w:szCs w:val="22"/>
          <w:lang w:val="fr-FR"/>
        </w:rPr>
        <w:t xml:space="preserve">, </w:t>
      </w:r>
      <w:r w:rsidR="00442ACF" w:rsidRPr="008031EB">
        <w:rPr>
          <w:rFonts w:ascii="Comic Sans MS" w:hAnsi="Comic Sans MS" w:cs="Arial"/>
          <w:b/>
          <w:color w:val="365F91" w:themeColor="accent1" w:themeShade="BF"/>
          <w:szCs w:val="22"/>
          <w:lang w:val="fr-FR"/>
        </w:rPr>
        <w:t>l’église de Santo Domingo</w:t>
      </w:r>
      <w:r w:rsidR="00442ACF">
        <w:rPr>
          <w:rFonts w:ascii="Comic Sans MS" w:hAnsi="Comic Sans MS" w:cs="Arial"/>
          <w:color w:val="365F91" w:themeColor="accent1" w:themeShade="BF"/>
          <w:szCs w:val="22"/>
          <w:lang w:val="fr-FR"/>
        </w:rPr>
        <w:t xml:space="preserve">, la </w:t>
      </w:r>
      <w:r w:rsidR="00442ACF" w:rsidRPr="008031EB">
        <w:rPr>
          <w:rFonts w:ascii="Comic Sans MS" w:hAnsi="Comic Sans MS" w:cs="Arial"/>
          <w:b/>
          <w:color w:val="365F91" w:themeColor="accent1" w:themeShade="BF"/>
          <w:szCs w:val="22"/>
          <w:lang w:val="fr-FR"/>
        </w:rPr>
        <w:t>Casa de Cortès</w:t>
      </w:r>
      <w:r w:rsidR="008031EB">
        <w:rPr>
          <w:rFonts w:ascii="Comic Sans MS" w:hAnsi="Comic Sans MS" w:cs="Arial"/>
          <w:color w:val="365F91" w:themeColor="accent1" w:themeShade="BF"/>
          <w:szCs w:val="22"/>
          <w:lang w:val="fr-FR"/>
        </w:rPr>
        <w:t xml:space="preserve">. Du </w:t>
      </w:r>
      <w:r w:rsidR="008031EB" w:rsidRPr="008031EB">
        <w:rPr>
          <w:rFonts w:ascii="Comic Sans MS" w:hAnsi="Comic Sans MS" w:cs="Arial"/>
          <w:b/>
          <w:color w:val="365F91" w:themeColor="accent1" w:themeShade="BF"/>
          <w:szCs w:val="22"/>
          <w:lang w:val="fr-FR"/>
        </w:rPr>
        <w:t>Cerro del Fortin</w:t>
      </w:r>
      <w:r w:rsidR="008031EB">
        <w:rPr>
          <w:rFonts w:ascii="Comic Sans MS" w:hAnsi="Comic Sans MS" w:cs="Arial"/>
          <w:color w:val="365F91" w:themeColor="accent1" w:themeShade="BF"/>
          <w:szCs w:val="22"/>
          <w:lang w:val="fr-FR"/>
        </w:rPr>
        <w:t xml:space="preserve"> auquel on accède par un escalier depuis la Calle Crespo, on jouit d’un très beau panorama sur l’échiquier de la vieille ville et des dômes des églises.</w:t>
      </w:r>
      <w:r w:rsidR="00E35F47" w:rsidRPr="00164E36">
        <w:rPr>
          <w:rFonts w:ascii="Comic Sans MS" w:hAnsi="Comic Sans MS" w:cs="Arial"/>
          <w:color w:val="365F91" w:themeColor="accent1" w:themeShade="BF"/>
          <w:szCs w:val="22"/>
          <w:lang w:val="fr-FR"/>
        </w:rPr>
        <w:t xml:space="preserve"> </w:t>
      </w:r>
    </w:p>
    <w:p w:rsidR="00E35F47" w:rsidRPr="00164E36" w:rsidRDefault="00E35F47" w:rsidP="00E35F47">
      <w:pPr>
        <w:spacing w:before="120"/>
        <w:jc w:val="both"/>
        <w:rPr>
          <w:rFonts w:ascii="Comic Sans MS" w:hAnsi="Comic Sans MS" w:cs="Arial"/>
          <w:b/>
          <w:bCs/>
          <w:color w:val="365F91" w:themeColor="accent1" w:themeShade="BF"/>
          <w:szCs w:val="22"/>
          <w:lang w:val="fr-FR"/>
        </w:rPr>
      </w:pPr>
      <w:r w:rsidRPr="00164E36">
        <w:rPr>
          <w:rFonts w:ascii="Comic Sans MS" w:hAnsi="Comic Sans MS" w:cs="Arial"/>
          <w:b/>
          <w:bCs/>
          <w:color w:val="365F91" w:themeColor="accent1" w:themeShade="BF"/>
          <w:szCs w:val="22"/>
          <w:lang w:val="fr-FR"/>
        </w:rPr>
        <w:t xml:space="preserve">Visite du site de Monte Alban. </w:t>
      </w:r>
    </w:p>
    <w:p w:rsidR="00564AFE" w:rsidRDefault="00E35F47" w:rsidP="00E35F47">
      <w:pPr>
        <w:spacing w:before="120"/>
        <w:jc w:val="both"/>
        <w:rPr>
          <w:rFonts w:ascii="Comic Sans MS" w:hAnsi="Comic Sans MS" w:cs="Arial"/>
          <w:color w:val="365F91" w:themeColor="accent1" w:themeShade="BF"/>
          <w:szCs w:val="22"/>
          <w:lang w:val="fr-FR"/>
        </w:rPr>
      </w:pPr>
      <w:r w:rsidRPr="00164E36">
        <w:rPr>
          <w:rFonts w:ascii="Comic Sans MS" w:hAnsi="Comic Sans MS" w:cs="Arial"/>
          <w:color w:val="365F91" w:themeColor="accent1" w:themeShade="BF"/>
          <w:szCs w:val="22"/>
          <w:lang w:val="fr-FR"/>
        </w:rPr>
        <w:t xml:space="preserve">Ancienne capitale Zapotèque située au sommet d'une colline, </w:t>
      </w:r>
      <w:r w:rsidRPr="00564AFE">
        <w:rPr>
          <w:rFonts w:ascii="Comic Sans MS" w:hAnsi="Comic Sans MS" w:cs="Arial"/>
          <w:b/>
          <w:color w:val="365F91" w:themeColor="accent1" w:themeShade="BF"/>
          <w:szCs w:val="22"/>
          <w:lang w:val="fr-FR"/>
        </w:rPr>
        <w:t>Monte Alban</w:t>
      </w:r>
      <w:r w:rsidRPr="00164E36">
        <w:rPr>
          <w:rFonts w:ascii="Comic Sans MS" w:hAnsi="Comic Sans MS" w:cs="Arial"/>
          <w:color w:val="365F91" w:themeColor="accent1" w:themeShade="BF"/>
          <w:szCs w:val="22"/>
          <w:lang w:val="fr-FR"/>
        </w:rPr>
        <w:t xml:space="preserve"> recèle plus de cent tombes de pierre dans lesquelles ont été découverts un abondant mobilier funéraire, des peintures, des vases et surtout  dans la tombe N° 7 un trésor éblouissant que les spécialistes ont pu comparer à celui de Toutankhamon en Égypte. La vue sur la vallée est extraordinaire.</w:t>
      </w:r>
    </w:p>
    <w:p w:rsidR="00E35F47" w:rsidRPr="00164E36" w:rsidRDefault="001F2868" w:rsidP="00E35F47">
      <w:pPr>
        <w:spacing w:before="120"/>
        <w:jc w:val="both"/>
        <w:rPr>
          <w:rFonts w:ascii="Comic Sans MS" w:hAnsi="Comic Sans MS" w:cs="Arial"/>
          <w:color w:val="365F91" w:themeColor="accent1" w:themeShade="BF"/>
          <w:szCs w:val="22"/>
          <w:lang w:val="fr-FR"/>
        </w:rPr>
      </w:pPr>
      <w:r>
        <w:rPr>
          <w:rFonts w:ascii="Comic Sans MS" w:hAnsi="Comic Sans MS" w:cs="Arial"/>
          <w:color w:val="365F91" w:themeColor="accent1" w:themeShade="BF"/>
          <w:szCs w:val="22"/>
          <w:lang w:val="fr-FR"/>
        </w:rPr>
        <w:t xml:space="preserve"> Visite d’une fabrique de chocolat : spécialité de la région.</w:t>
      </w:r>
    </w:p>
    <w:p w:rsidR="00E35F47" w:rsidRPr="00164E36" w:rsidRDefault="00E35F47" w:rsidP="00E35F47">
      <w:pPr>
        <w:spacing w:before="120"/>
        <w:jc w:val="both"/>
        <w:rPr>
          <w:rFonts w:ascii="Comic Sans MS" w:hAnsi="Comic Sans MS" w:cs="Arial"/>
          <w:b/>
          <w:color w:val="365F91" w:themeColor="accent1" w:themeShade="BF"/>
          <w:szCs w:val="22"/>
          <w:lang w:val="fr-FR"/>
        </w:rPr>
      </w:pPr>
      <w:r w:rsidRPr="00164E36">
        <w:rPr>
          <w:rFonts w:ascii="Comic Sans MS" w:hAnsi="Comic Sans MS" w:cs="Arial"/>
          <w:b/>
          <w:color w:val="365F91" w:themeColor="accent1" w:themeShade="BF"/>
          <w:szCs w:val="22"/>
          <w:lang w:val="fr-FR"/>
        </w:rPr>
        <w:t>Dîner et nuit à l’hôtel.</w:t>
      </w:r>
    </w:p>
    <w:p w:rsidR="006C459C" w:rsidRPr="00D43DD3" w:rsidRDefault="006C459C" w:rsidP="00E35F47">
      <w:pPr>
        <w:spacing w:before="60"/>
        <w:jc w:val="both"/>
        <w:rPr>
          <w:rFonts w:ascii="Comic Sans MS" w:hAnsi="Comic Sans MS"/>
          <w:color w:val="365F91" w:themeColor="accent1" w:themeShade="BF"/>
          <w:szCs w:val="22"/>
          <w:lang w:val="fr-FR"/>
        </w:rPr>
      </w:pPr>
    </w:p>
    <w:p w:rsidR="006C459C" w:rsidRPr="004B2040" w:rsidRDefault="006C459C" w:rsidP="006C459C">
      <w:pPr>
        <w:pStyle w:val="VTtitre"/>
        <w:pBdr>
          <w:top w:val="single" w:sz="4" w:space="1" w:color="auto" w:shadow="1"/>
          <w:left w:val="single" w:sz="4" w:space="4" w:color="auto" w:shadow="1"/>
          <w:bottom w:val="single" w:sz="4" w:space="1" w:color="auto" w:shadow="1"/>
          <w:right w:val="single" w:sz="4" w:space="4" w:color="auto" w:shadow="1"/>
        </w:pBdr>
        <w:rPr>
          <w:color w:val="365F91" w:themeColor="accent1" w:themeShade="BF"/>
        </w:rPr>
      </w:pPr>
      <w:r w:rsidRPr="004B2040">
        <w:rPr>
          <w:color w:val="365F91" w:themeColor="accent1" w:themeShade="BF"/>
        </w:rPr>
        <w:t>JOUR 5</w:t>
      </w:r>
      <w:r w:rsidRPr="004B2040">
        <w:rPr>
          <w:color w:val="365F91" w:themeColor="accent1" w:themeShade="BF"/>
        </w:rPr>
        <w:tab/>
        <w:t xml:space="preserve"> OAXACA / TUXTLA / SAN CRISTOBAL DE LAS CASAS</w:t>
      </w:r>
      <w:r w:rsidRPr="004B2040">
        <w:rPr>
          <w:color w:val="365F91" w:themeColor="accent1" w:themeShade="BF"/>
          <w:lang w:val="fr-CA"/>
        </w:rPr>
        <w:t xml:space="preserve">  </w:t>
      </w:r>
    </w:p>
    <w:p w:rsidR="006C459C" w:rsidRPr="00164E36" w:rsidRDefault="006C459C" w:rsidP="006C459C">
      <w:pPr>
        <w:spacing w:before="120"/>
        <w:jc w:val="both"/>
        <w:rPr>
          <w:rFonts w:ascii="Comic Sans MS" w:hAnsi="Comic Sans MS" w:cs="Arial"/>
          <w:color w:val="365F91" w:themeColor="accent1" w:themeShade="BF"/>
          <w:szCs w:val="22"/>
          <w:lang w:val="fr-FR"/>
        </w:rPr>
      </w:pPr>
      <w:r w:rsidRPr="00164E36">
        <w:rPr>
          <w:rFonts w:ascii="Comic Sans MS" w:hAnsi="Comic Sans MS" w:cs="Arial"/>
          <w:color w:val="365F91" w:themeColor="accent1" w:themeShade="BF"/>
          <w:szCs w:val="22"/>
          <w:lang w:val="fr-FR"/>
        </w:rPr>
        <w:t xml:space="preserve">Départ matinal pour </w:t>
      </w:r>
      <w:r w:rsidRPr="00164E36">
        <w:rPr>
          <w:rFonts w:ascii="Comic Sans MS" w:hAnsi="Comic Sans MS" w:cs="Arial"/>
          <w:b/>
          <w:bCs/>
          <w:color w:val="365F91" w:themeColor="accent1" w:themeShade="BF"/>
          <w:szCs w:val="22"/>
          <w:lang w:val="fr-FR"/>
        </w:rPr>
        <w:t>l’isthme de Tehuantepec</w:t>
      </w:r>
      <w:r w:rsidRPr="00164E36">
        <w:rPr>
          <w:rFonts w:ascii="Comic Sans MS" w:hAnsi="Comic Sans MS" w:cs="Arial"/>
          <w:color w:val="365F91" w:themeColor="accent1" w:themeShade="BF"/>
          <w:szCs w:val="22"/>
          <w:lang w:val="fr-FR"/>
        </w:rPr>
        <w:t xml:space="preserve"> dont l’une des particularités est de voir les femmes aux champs et les hommes à la maison pour veiller sur les enfants…Petit-déjeuner en route.</w:t>
      </w:r>
      <w:r w:rsidR="008031EB">
        <w:rPr>
          <w:rFonts w:ascii="Comic Sans MS" w:hAnsi="Comic Sans MS" w:cs="Arial"/>
          <w:color w:val="365F91" w:themeColor="accent1" w:themeShade="BF"/>
          <w:szCs w:val="22"/>
          <w:lang w:val="fr-FR"/>
        </w:rPr>
        <w:t xml:space="preserve"> Aux environs de Tuxtla, visite </w:t>
      </w:r>
      <w:r w:rsidR="001F2868">
        <w:rPr>
          <w:rFonts w:ascii="Comic Sans MS" w:hAnsi="Comic Sans MS" w:cs="Arial"/>
          <w:color w:val="365F91" w:themeColor="accent1" w:themeShade="BF"/>
          <w:szCs w:val="22"/>
          <w:lang w:val="fr-FR"/>
        </w:rPr>
        <w:t xml:space="preserve">de </w:t>
      </w:r>
      <w:r w:rsidR="001F2868" w:rsidRPr="001F2868">
        <w:rPr>
          <w:rFonts w:ascii="Comic Sans MS" w:hAnsi="Comic Sans MS" w:cs="Arial"/>
          <w:b/>
          <w:color w:val="365F91" w:themeColor="accent1" w:themeShade="BF"/>
          <w:szCs w:val="22"/>
          <w:lang w:val="fr-FR"/>
        </w:rPr>
        <w:t>la Pila de Chiapa de Corzo</w:t>
      </w:r>
      <w:r w:rsidR="001F2868">
        <w:rPr>
          <w:rFonts w:ascii="Comic Sans MS" w:hAnsi="Comic Sans MS" w:cs="Arial"/>
          <w:color w:val="365F91" w:themeColor="accent1" w:themeShade="BF"/>
          <w:szCs w:val="22"/>
          <w:lang w:val="fr-FR"/>
        </w:rPr>
        <w:t xml:space="preserve"> qui abrite en son centre une curieuse fontaine (1565)</w:t>
      </w:r>
      <w:r w:rsidR="008031EB">
        <w:rPr>
          <w:rFonts w:ascii="Comic Sans MS" w:hAnsi="Comic Sans MS" w:cs="Arial"/>
          <w:color w:val="365F91" w:themeColor="accent1" w:themeShade="BF"/>
          <w:szCs w:val="22"/>
          <w:lang w:val="fr-FR"/>
        </w:rPr>
        <w:t xml:space="preserve">, </w:t>
      </w:r>
    </w:p>
    <w:p w:rsidR="006C459C" w:rsidRPr="00164E36" w:rsidRDefault="006C459C" w:rsidP="006C459C">
      <w:pPr>
        <w:spacing w:before="120"/>
        <w:jc w:val="both"/>
        <w:rPr>
          <w:rFonts w:ascii="Comic Sans MS" w:hAnsi="Comic Sans MS" w:cs="Arial"/>
          <w:noProof/>
          <w:color w:val="365F91" w:themeColor="accent1" w:themeShade="BF"/>
          <w:szCs w:val="22"/>
          <w:lang w:val="fr-FR"/>
        </w:rPr>
      </w:pPr>
      <w:r w:rsidRPr="00164E36">
        <w:rPr>
          <w:rFonts w:ascii="Comic Sans MS" w:hAnsi="Comic Sans MS" w:cs="Arial"/>
          <w:noProof/>
          <w:color w:val="365F91" w:themeColor="accent1" w:themeShade="BF"/>
          <w:szCs w:val="22"/>
          <w:lang w:val="fr-FR"/>
        </w:rPr>
        <w:t>Arrivée au bord du Rio Grijalva et déjeuner de poisson</w:t>
      </w:r>
      <w:r w:rsidR="008E2F75">
        <w:rPr>
          <w:rFonts w:ascii="Comic Sans MS" w:hAnsi="Comic Sans MS" w:cs="Arial"/>
          <w:noProof/>
          <w:color w:val="365F91" w:themeColor="accent1" w:themeShade="BF"/>
          <w:szCs w:val="22"/>
          <w:lang w:val="fr-FR"/>
        </w:rPr>
        <w:t>s</w:t>
      </w:r>
      <w:r w:rsidRPr="00164E36">
        <w:rPr>
          <w:rFonts w:ascii="Comic Sans MS" w:hAnsi="Comic Sans MS" w:cs="Arial"/>
          <w:noProof/>
          <w:color w:val="365F91" w:themeColor="accent1" w:themeShade="BF"/>
          <w:szCs w:val="22"/>
          <w:lang w:val="fr-FR"/>
        </w:rPr>
        <w:t>.</w:t>
      </w:r>
    </w:p>
    <w:p w:rsidR="006C459C" w:rsidRPr="00164E36" w:rsidRDefault="006C459C" w:rsidP="006C459C">
      <w:pPr>
        <w:spacing w:before="120"/>
        <w:jc w:val="both"/>
        <w:rPr>
          <w:rFonts w:ascii="Comic Sans MS" w:hAnsi="Comic Sans MS" w:cs="Arial"/>
          <w:noProof/>
          <w:color w:val="365F91" w:themeColor="accent1" w:themeShade="BF"/>
          <w:szCs w:val="22"/>
          <w:lang w:val="fr-FR"/>
        </w:rPr>
      </w:pPr>
      <w:r w:rsidRPr="00D43DD3">
        <w:rPr>
          <w:rFonts w:ascii="Comic Sans MS" w:hAnsi="Comic Sans MS" w:cs="Arial"/>
          <w:noProof/>
          <w:color w:val="365F91" w:themeColor="accent1" w:themeShade="BF"/>
          <w:szCs w:val="22"/>
          <w:lang w:val="fr-FR"/>
        </w:rPr>
        <w:drawing>
          <wp:anchor distT="0" distB="0" distL="114300" distR="114300" simplePos="0" relativeHeight="251674624" behindDoc="1" locked="0" layoutInCell="1" allowOverlap="1" wp14:anchorId="1B766254" wp14:editId="27A6F201">
            <wp:simplePos x="0" y="0"/>
            <wp:positionH relativeFrom="column">
              <wp:posOffset>3947160</wp:posOffset>
            </wp:positionH>
            <wp:positionV relativeFrom="paragraph">
              <wp:posOffset>934085</wp:posOffset>
            </wp:positionV>
            <wp:extent cx="3146425" cy="2505710"/>
            <wp:effectExtent l="0" t="0" r="0" b="8890"/>
            <wp:wrapTight wrapText="bothSides">
              <wp:wrapPolygon edited="0">
                <wp:start x="0" y="0"/>
                <wp:lineTo x="0" y="21512"/>
                <wp:lineTo x="21447" y="21512"/>
                <wp:lineTo x="21447" y="0"/>
                <wp:lineTo x="0" y="0"/>
              </wp:wrapPolygon>
            </wp:wrapTight>
            <wp:docPr id="11" name="Image 11" descr="sumid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mide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6425" cy="2505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E36">
        <w:rPr>
          <w:rFonts w:ascii="Comic Sans MS" w:hAnsi="Comic Sans MS" w:cs="Arial"/>
          <w:noProof/>
          <w:color w:val="365F91" w:themeColor="accent1" w:themeShade="BF"/>
          <w:szCs w:val="22"/>
          <w:lang w:val="fr-FR"/>
        </w:rPr>
        <w:t xml:space="preserve">Départ pour une promenade en barque dans le </w:t>
      </w:r>
      <w:r w:rsidRPr="00164E36">
        <w:rPr>
          <w:rFonts w:ascii="Comic Sans MS" w:hAnsi="Comic Sans MS" w:cs="Arial"/>
          <w:b/>
          <w:noProof/>
          <w:color w:val="365F91" w:themeColor="accent1" w:themeShade="BF"/>
          <w:szCs w:val="22"/>
          <w:lang w:val="fr-FR"/>
        </w:rPr>
        <w:t>Canyon du Sumidero</w:t>
      </w:r>
      <w:r w:rsidRPr="00164E36">
        <w:rPr>
          <w:rFonts w:ascii="Comic Sans MS" w:hAnsi="Comic Sans MS" w:cs="Arial"/>
          <w:noProof/>
          <w:color w:val="365F91" w:themeColor="accent1" w:themeShade="BF"/>
          <w:szCs w:val="22"/>
          <w:lang w:val="fr-FR"/>
        </w:rPr>
        <w:t xml:space="preserve"> et son "sapin de No</w:t>
      </w:r>
      <w:r w:rsidR="00564AFE">
        <w:rPr>
          <w:rFonts w:ascii="Comic Sans MS" w:hAnsi="Comic Sans MS" w:cs="Arial"/>
          <w:noProof/>
          <w:color w:val="365F91" w:themeColor="accent1" w:themeShade="BF"/>
          <w:szCs w:val="22"/>
          <w:lang w:val="fr-FR"/>
        </w:rPr>
        <w:t>ë</w:t>
      </w:r>
      <w:r w:rsidRPr="00164E36">
        <w:rPr>
          <w:rFonts w:ascii="Comic Sans MS" w:hAnsi="Comic Sans MS" w:cs="Arial"/>
          <w:noProof/>
          <w:color w:val="365F91" w:themeColor="accent1" w:themeShade="BF"/>
          <w:szCs w:val="22"/>
          <w:lang w:val="fr-FR"/>
        </w:rPr>
        <w:t xml:space="preserve">l", paroi rocheuse érodée par une chute d'eau de 800 mètres. Avec l'achèvement du barrage de Chicoasen, le très profond canyon est devenu un long réservoir, alimenté par la rivière </w:t>
      </w:r>
      <w:r w:rsidRPr="00164E36">
        <w:rPr>
          <w:rFonts w:ascii="Comic Sans MS" w:hAnsi="Comic Sans MS" w:cs="Arial"/>
          <w:b/>
          <w:noProof/>
          <w:color w:val="365F91" w:themeColor="accent1" w:themeShade="BF"/>
          <w:szCs w:val="22"/>
          <w:lang w:val="fr-FR"/>
        </w:rPr>
        <w:t>Grijalva</w:t>
      </w:r>
      <w:r w:rsidRPr="00164E36">
        <w:rPr>
          <w:rFonts w:ascii="Comic Sans MS" w:hAnsi="Comic Sans MS" w:cs="Arial"/>
          <w:noProof/>
          <w:color w:val="365F91" w:themeColor="accent1" w:themeShade="BF"/>
          <w:szCs w:val="22"/>
          <w:lang w:val="fr-FR"/>
        </w:rPr>
        <w:t>. Les falaises verticales dom</w:t>
      </w:r>
      <w:r w:rsidR="00564AFE">
        <w:rPr>
          <w:rFonts w:ascii="Comic Sans MS" w:hAnsi="Comic Sans MS" w:cs="Arial"/>
          <w:noProof/>
          <w:color w:val="365F91" w:themeColor="accent1" w:themeShade="BF"/>
          <w:szCs w:val="22"/>
          <w:lang w:val="fr-FR"/>
        </w:rPr>
        <w:t>inent les flots que vous parcou</w:t>
      </w:r>
      <w:r w:rsidRPr="00164E36">
        <w:rPr>
          <w:rFonts w:ascii="Comic Sans MS" w:hAnsi="Comic Sans MS" w:cs="Arial"/>
          <w:noProof/>
          <w:color w:val="365F91" w:themeColor="accent1" w:themeShade="BF"/>
          <w:szCs w:val="22"/>
          <w:lang w:val="fr-FR"/>
        </w:rPr>
        <w:t>rez en bateau à moteur d'une hauteur moyenne de 1000 mètres. De nombreux animaux habitent les lieux : hérons, vautours, crocodiles…</w:t>
      </w:r>
    </w:p>
    <w:p w:rsidR="006C459C" w:rsidRPr="00164E36" w:rsidRDefault="006C459C" w:rsidP="006C459C">
      <w:pPr>
        <w:spacing w:before="120"/>
        <w:jc w:val="both"/>
        <w:rPr>
          <w:rFonts w:ascii="Comic Sans MS" w:hAnsi="Comic Sans MS" w:cs="Arial"/>
          <w:noProof/>
          <w:color w:val="365F91" w:themeColor="accent1" w:themeShade="BF"/>
          <w:szCs w:val="22"/>
          <w:lang w:val="fr-FR"/>
        </w:rPr>
      </w:pPr>
      <w:r w:rsidRPr="00164E36">
        <w:rPr>
          <w:rFonts w:ascii="Comic Sans MS" w:hAnsi="Comic Sans MS" w:cs="Arial"/>
          <w:noProof/>
          <w:color w:val="365F91" w:themeColor="accent1" w:themeShade="BF"/>
          <w:szCs w:val="22"/>
          <w:lang w:val="fr-FR"/>
        </w:rPr>
        <w:t xml:space="preserve">Puis vous partirez pour une longue montée à travers les montagnes embrumées qui vous conduira à </w:t>
      </w:r>
      <w:r w:rsidRPr="00164E36">
        <w:rPr>
          <w:rFonts w:ascii="Comic Sans MS" w:hAnsi="Comic Sans MS" w:cs="Arial"/>
          <w:b/>
          <w:noProof/>
          <w:color w:val="365F91" w:themeColor="accent1" w:themeShade="BF"/>
          <w:szCs w:val="22"/>
          <w:lang w:val="fr-FR"/>
        </w:rPr>
        <w:t>San Cristobal de Las Casas</w:t>
      </w:r>
      <w:r w:rsidRPr="00164E36">
        <w:rPr>
          <w:rFonts w:ascii="Comic Sans MS" w:hAnsi="Comic Sans MS" w:cs="Arial"/>
          <w:noProof/>
          <w:color w:val="365F91" w:themeColor="accent1" w:themeShade="BF"/>
          <w:szCs w:val="22"/>
          <w:lang w:val="fr-FR"/>
        </w:rPr>
        <w:t xml:space="preserve">, charmante ville coloniale située à 2.300 mètres d’altitude que le temps a laissée intacte, entourée de très nombreux villages indiens où coutumes et traditions perdurent. </w:t>
      </w:r>
    </w:p>
    <w:p w:rsidR="006C459C" w:rsidRPr="00164E36" w:rsidRDefault="006C459C" w:rsidP="006C459C">
      <w:pPr>
        <w:spacing w:before="120"/>
        <w:jc w:val="both"/>
        <w:rPr>
          <w:rFonts w:ascii="Comic Sans MS" w:hAnsi="Comic Sans MS" w:cs="Arial"/>
          <w:noProof/>
          <w:color w:val="365F91" w:themeColor="accent1" w:themeShade="BF"/>
          <w:szCs w:val="22"/>
          <w:lang w:val="fr-FR"/>
        </w:rPr>
      </w:pPr>
      <w:r w:rsidRPr="00164E36">
        <w:rPr>
          <w:rFonts w:ascii="Comic Sans MS" w:hAnsi="Comic Sans MS" w:cs="Arial"/>
          <w:noProof/>
          <w:color w:val="365F91" w:themeColor="accent1" w:themeShade="BF"/>
          <w:szCs w:val="22"/>
          <w:lang w:val="fr-FR"/>
        </w:rPr>
        <w:t xml:space="preserve">La ville tire son nom de </w:t>
      </w:r>
      <w:r w:rsidRPr="00164E36">
        <w:rPr>
          <w:rFonts w:ascii="Comic Sans MS" w:hAnsi="Comic Sans MS" w:cs="Arial"/>
          <w:b/>
          <w:noProof/>
          <w:color w:val="365F91" w:themeColor="accent1" w:themeShade="BF"/>
          <w:szCs w:val="22"/>
          <w:lang w:val="fr-FR"/>
        </w:rPr>
        <w:t>Bartolome de Las Casas</w:t>
      </w:r>
      <w:r w:rsidR="000C3395">
        <w:rPr>
          <w:rFonts w:ascii="Comic Sans MS" w:hAnsi="Comic Sans MS" w:cs="Arial"/>
          <w:noProof/>
          <w:color w:val="365F91" w:themeColor="accent1" w:themeShade="BF"/>
          <w:szCs w:val="22"/>
          <w:lang w:val="fr-FR"/>
        </w:rPr>
        <w:t>, un prê</w:t>
      </w:r>
      <w:r w:rsidRPr="00164E36">
        <w:rPr>
          <w:rFonts w:ascii="Comic Sans MS" w:hAnsi="Comic Sans MS" w:cs="Arial"/>
          <w:noProof/>
          <w:color w:val="365F91" w:themeColor="accent1" w:themeShade="BF"/>
          <w:szCs w:val="22"/>
          <w:lang w:val="fr-FR"/>
        </w:rPr>
        <w:t xml:space="preserve">tre dominicain espagnol parti au Nouveau Monde à l’âge de 18 ans et qui, révolté par le traitement imposé aux indiens par les espagnols, se fit pendant 50 ans l’ardent défenseur de la cause indigène. </w:t>
      </w:r>
    </w:p>
    <w:p w:rsidR="006C459C" w:rsidRPr="00164E36" w:rsidRDefault="006C459C" w:rsidP="006C459C">
      <w:pPr>
        <w:spacing w:before="120"/>
        <w:jc w:val="both"/>
        <w:rPr>
          <w:rFonts w:ascii="Comic Sans MS" w:hAnsi="Comic Sans MS" w:cs="Arial"/>
          <w:b/>
          <w:noProof/>
          <w:color w:val="365F91" w:themeColor="accent1" w:themeShade="BF"/>
          <w:szCs w:val="22"/>
          <w:lang w:val="fr-FR"/>
        </w:rPr>
      </w:pPr>
      <w:r w:rsidRPr="00164E36">
        <w:rPr>
          <w:rFonts w:ascii="Comic Sans MS" w:hAnsi="Comic Sans MS" w:cs="Arial"/>
          <w:b/>
          <w:noProof/>
          <w:color w:val="365F91" w:themeColor="accent1" w:themeShade="BF"/>
          <w:szCs w:val="22"/>
          <w:lang w:val="fr-FR"/>
        </w:rPr>
        <w:t>Dîner et logement à l’hôtel.</w:t>
      </w:r>
    </w:p>
    <w:p w:rsidR="006C459C" w:rsidRPr="004B2040" w:rsidRDefault="006C459C" w:rsidP="006C459C">
      <w:pPr>
        <w:spacing w:before="60"/>
        <w:jc w:val="both"/>
        <w:rPr>
          <w:noProof/>
          <w:color w:val="365F91" w:themeColor="accent1" w:themeShade="BF"/>
          <w:lang w:val="fr-FR"/>
        </w:rPr>
      </w:pPr>
    </w:p>
    <w:p w:rsidR="006C459C" w:rsidRPr="004B2040" w:rsidRDefault="006C459C" w:rsidP="006C459C">
      <w:pPr>
        <w:pStyle w:val="VTtitre"/>
        <w:pBdr>
          <w:top w:val="single" w:sz="4" w:space="1" w:color="auto" w:shadow="1"/>
          <w:left w:val="single" w:sz="4" w:space="1" w:color="auto" w:shadow="1"/>
          <w:bottom w:val="single" w:sz="4" w:space="1" w:color="auto" w:shadow="1"/>
          <w:right w:val="single" w:sz="4" w:space="4" w:color="auto" w:shadow="1"/>
        </w:pBdr>
        <w:rPr>
          <w:color w:val="365F91" w:themeColor="accent1" w:themeShade="BF"/>
        </w:rPr>
      </w:pPr>
      <w:r w:rsidRPr="004B2040">
        <w:rPr>
          <w:color w:val="365F91" w:themeColor="accent1" w:themeShade="BF"/>
        </w:rPr>
        <w:t>JOUR 6</w:t>
      </w:r>
      <w:r w:rsidRPr="004B2040">
        <w:rPr>
          <w:color w:val="365F91" w:themeColor="accent1" w:themeShade="BF"/>
        </w:rPr>
        <w:tab/>
        <w:t xml:space="preserve"> </w:t>
      </w:r>
      <w:r w:rsidR="001F2868" w:rsidRPr="001F2868">
        <w:rPr>
          <w:color w:val="365F91" w:themeColor="accent1" w:themeShade="BF"/>
        </w:rPr>
        <w:t xml:space="preserve">SAN CRISTOBAL DE LAS CASAS / SAN JUAN CHAMULA / ZINACANTAN / SAN CRISTOBAL </w:t>
      </w:r>
    </w:p>
    <w:p w:rsidR="006C459C" w:rsidRPr="00D43DD3" w:rsidRDefault="006C459C" w:rsidP="006C459C">
      <w:pPr>
        <w:pStyle w:val="VTprogramme"/>
        <w:rPr>
          <w:rFonts w:ascii="Comic Sans MS" w:hAnsi="Comic Sans MS"/>
          <w:b/>
          <w:noProof/>
          <w:color w:val="365F91" w:themeColor="accent1" w:themeShade="BF"/>
          <w:sz w:val="22"/>
          <w:szCs w:val="22"/>
        </w:rPr>
      </w:pPr>
      <w:r w:rsidRPr="00D43DD3">
        <w:rPr>
          <w:rFonts w:ascii="Comic Sans MS" w:hAnsi="Comic Sans MS"/>
          <w:b/>
          <w:noProof/>
          <w:color w:val="365F91" w:themeColor="accent1" w:themeShade="BF"/>
          <w:sz w:val="22"/>
          <w:szCs w:val="22"/>
        </w:rPr>
        <w:t>Petit déjeuner américain.</w:t>
      </w:r>
    </w:p>
    <w:p w:rsidR="006C459C" w:rsidRPr="00D43DD3" w:rsidRDefault="006C459C" w:rsidP="006C459C">
      <w:pPr>
        <w:pStyle w:val="VTprogramme"/>
        <w:rPr>
          <w:rFonts w:ascii="Comic Sans MS" w:hAnsi="Comic Sans MS"/>
          <w:noProof/>
          <w:color w:val="365F91" w:themeColor="accent1" w:themeShade="BF"/>
          <w:sz w:val="22"/>
          <w:szCs w:val="22"/>
        </w:rPr>
      </w:pPr>
      <w:r w:rsidRPr="00D43DD3">
        <w:rPr>
          <w:rFonts w:ascii="Comic Sans MS" w:hAnsi="Comic Sans MS"/>
          <w:noProof/>
          <w:color w:val="365F91" w:themeColor="accent1" w:themeShade="BF"/>
          <w:sz w:val="22"/>
          <w:szCs w:val="22"/>
        </w:rPr>
        <w:t xml:space="preserve">Le matin, </w:t>
      </w:r>
      <w:r w:rsidRPr="004F6AE2">
        <w:rPr>
          <w:rFonts w:ascii="Comic Sans MS" w:hAnsi="Comic Sans MS"/>
          <w:b/>
          <w:noProof/>
          <w:color w:val="365F91" w:themeColor="accent1" w:themeShade="BF"/>
          <w:sz w:val="22"/>
          <w:szCs w:val="22"/>
        </w:rPr>
        <w:t>visite du marché</w:t>
      </w:r>
      <w:r w:rsidRPr="00D43DD3">
        <w:rPr>
          <w:rFonts w:ascii="Comic Sans MS" w:hAnsi="Comic Sans MS"/>
          <w:noProof/>
          <w:color w:val="365F91" w:themeColor="accent1" w:themeShade="BF"/>
          <w:sz w:val="22"/>
          <w:szCs w:val="22"/>
        </w:rPr>
        <w:t xml:space="preserve"> de </w:t>
      </w:r>
      <w:r w:rsidRPr="00D43DD3">
        <w:rPr>
          <w:rFonts w:ascii="Comic Sans MS" w:hAnsi="Comic Sans MS"/>
          <w:b/>
          <w:noProof/>
          <w:color w:val="365F91" w:themeColor="accent1" w:themeShade="BF"/>
          <w:sz w:val="22"/>
          <w:szCs w:val="22"/>
        </w:rPr>
        <w:t>San Cristobal</w:t>
      </w:r>
      <w:r w:rsidRPr="00D43DD3">
        <w:rPr>
          <w:rFonts w:ascii="Comic Sans MS" w:hAnsi="Comic Sans MS"/>
          <w:noProof/>
          <w:color w:val="365F91" w:themeColor="accent1" w:themeShade="BF"/>
          <w:sz w:val="22"/>
          <w:szCs w:val="22"/>
        </w:rPr>
        <w:t>. De tous les villages environnants affluent chaque jour des centaines d'Indiens en tenues traditionnelles, toutes différentes. Par le costume, on peut savoir de quel village est venue la personne. C'est un enchantement que de découvrir cette diversité colorée, à travers les saveurs et les effluves d'un marché très actif. C'est un lieu où votre appare</w:t>
      </w:r>
      <w:r w:rsidR="000C3395">
        <w:rPr>
          <w:rFonts w:ascii="Comic Sans MS" w:hAnsi="Comic Sans MS"/>
          <w:noProof/>
          <w:color w:val="365F91" w:themeColor="accent1" w:themeShade="BF"/>
          <w:sz w:val="22"/>
          <w:szCs w:val="22"/>
        </w:rPr>
        <w:t>il photo devra se faire discret</w:t>
      </w:r>
      <w:r w:rsidRPr="00D43DD3">
        <w:rPr>
          <w:rFonts w:ascii="Comic Sans MS" w:hAnsi="Comic Sans MS"/>
          <w:noProof/>
          <w:color w:val="365F91" w:themeColor="accent1" w:themeShade="BF"/>
          <w:sz w:val="22"/>
          <w:szCs w:val="22"/>
        </w:rPr>
        <w:t>; en contrepartie, vous croiserez des regards amicaux et des sourires chaleureux.</w:t>
      </w:r>
      <w:r w:rsidR="004F6AE2">
        <w:rPr>
          <w:rFonts w:ascii="Comic Sans MS" w:hAnsi="Comic Sans MS"/>
          <w:noProof/>
          <w:color w:val="365F91" w:themeColor="accent1" w:themeShade="BF"/>
          <w:sz w:val="22"/>
          <w:szCs w:val="22"/>
        </w:rPr>
        <w:t xml:space="preserve"> Vous verrez le </w:t>
      </w:r>
      <w:r w:rsidR="004F6AE2" w:rsidRPr="004F6AE2">
        <w:rPr>
          <w:rFonts w:ascii="Comic Sans MS" w:hAnsi="Comic Sans MS"/>
          <w:b/>
          <w:noProof/>
          <w:color w:val="365F91" w:themeColor="accent1" w:themeShade="BF"/>
          <w:sz w:val="22"/>
          <w:szCs w:val="22"/>
        </w:rPr>
        <w:t>Zocalo, la Plaza de Marzo</w:t>
      </w:r>
      <w:r w:rsidR="004F6AE2">
        <w:rPr>
          <w:rFonts w:ascii="Comic Sans MS" w:hAnsi="Comic Sans MS"/>
          <w:noProof/>
          <w:color w:val="365F91" w:themeColor="accent1" w:themeShade="BF"/>
          <w:sz w:val="22"/>
          <w:szCs w:val="22"/>
        </w:rPr>
        <w:t xml:space="preserve"> ou ancienne place d’armes, entourée d’arcades, </w:t>
      </w:r>
      <w:r w:rsidR="004F6AE2">
        <w:rPr>
          <w:rFonts w:ascii="Comic Sans MS" w:hAnsi="Comic Sans MS"/>
          <w:noProof/>
          <w:color w:val="365F91" w:themeColor="accent1" w:themeShade="BF"/>
          <w:sz w:val="22"/>
          <w:szCs w:val="22"/>
        </w:rPr>
        <w:lastRenderedPageBreak/>
        <w:t xml:space="preserve">les édifices les plus importants de la ville : </w:t>
      </w:r>
      <w:r w:rsidR="004F6AE2" w:rsidRPr="004F6AE2">
        <w:rPr>
          <w:rFonts w:ascii="Comic Sans MS" w:hAnsi="Comic Sans MS"/>
          <w:noProof/>
          <w:color w:val="365F91" w:themeColor="accent1" w:themeShade="BF"/>
          <w:sz w:val="22"/>
          <w:szCs w:val="22"/>
        </w:rPr>
        <w:t>la</w:t>
      </w:r>
      <w:r w:rsidR="004F6AE2" w:rsidRPr="004F6AE2">
        <w:rPr>
          <w:rFonts w:ascii="Comic Sans MS" w:hAnsi="Comic Sans MS"/>
          <w:b/>
          <w:noProof/>
          <w:color w:val="365F91" w:themeColor="accent1" w:themeShade="BF"/>
          <w:sz w:val="22"/>
          <w:szCs w:val="22"/>
        </w:rPr>
        <w:t xml:space="preserve"> </w:t>
      </w:r>
      <w:r w:rsidR="004F6AE2">
        <w:rPr>
          <w:rFonts w:ascii="Comic Sans MS" w:hAnsi="Comic Sans MS"/>
          <w:b/>
          <w:noProof/>
          <w:color w:val="365F91" w:themeColor="accent1" w:themeShade="BF"/>
          <w:sz w:val="22"/>
          <w:szCs w:val="22"/>
        </w:rPr>
        <w:t>C</w:t>
      </w:r>
      <w:r w:rsidR="004F6AE2" w:rsidRPr="004F6AE2">
        <w:rPr>
          <w:rFonts w:ascii="Comic Sans MS" w:hAnsi="Comic Sans MS"/>
          <w:b/>
          <w:noProof/>
          <w:color w:val="365F91" w:themeColor="accent1" w:themeShade="BF"/>
          <w:sz w:val="22"/>
          <w:szCs w:val="22"/>
        </w:rPr>
        <w:t>athédrale</w:t>
      </w:r>
      <w:r w:rsidR="004F6AE2">
        <w:rPr>
          <w:rFonts w:ascii="Comic Sans MS" w:hAnsi="Comic Sans MS"/>
          <w:noProof/>
          <w:color w:val="365F91" w:themeColor="accent1" w:themeShade="BF"/>
          <w:sz w:val="22"/>
          <w:szCs w:val="22"/>
        </w:rPr>
        <w:t xml:space="preserve">, le </w:t>
      </w:r>
      <w:r w:rsidR="004F6AE2" w:rsidRPr="004F6AE2">
        <w:rPr>
          <w:rFonts w:ascii="Comic Sans MS" w:hAnsi="Comic Sans MS"/>
          <w:b/>
          <w:noProof/>
          <w:color w:val="365F91" w:themeColor="accent1" w:themeShade="BF"/>
          <w:sz w:val="22"/>
          <w:szCs w:val="22"/>
        </w:rPr>
        <w:t>Palais Municipal</w:t>
      </w:r>
      <w:r w:rsidR="004F6AE2">
        <w:rPr>
          <w:rFonts w:ascii="Comic Sans MS" w:hAnsi="Comic Sans MS"/>
          <w:noProof/>
          <w:color w:val="365F91" w:themeColor="accent1" w:themeShade="BF"/>
          <w:sz w:val="22"/>
          <w:szCs w:val="22"/>
        </w:rPr>
        <w:t xml:space="preserve"> et des </w:t>
      </w:r>
      <w:r w:rsidR="004F6AE2" w:rsidRPr="004F6AE2">
        <w:rPr>
          <w:rFonts w:ascii="Comic Sans MS" w:hAnsi="Comic Sans MS"/>
          <w:b/>
          <w:noProof/>
          <w:color w:val="365F91" w:themeColor="accent1" w:themeShade="BF"/>
          <w:sz w:val="22"/>
          <w:szCs w:val="22"/>
        </w:rPr>
        <w:t>demeures aristocratiques</w:t>
      </w:r>
      <w:r w:rsidR="004F6AE2">
        <w:rPr>
          <w:rFonts w:ascii="Comic Sans MS" w:hAnsi="Comic Sans MS"/>
          <w:noProof/>
          <w:color w:val="365F91" w:themeColor="accent1" w:themeShade="BF"/>
          <w:sz w:val="22"/>
          <w:szCs w:val="22"/>
        </w:rPr>
        <w:t xml:space="preserve"> converties en h</w:t>
      </w:r>
      <w:r w:rsidR="00F57CD1">
        <w:rPr>
          <w:rFonts w:ascii="Comic Sans MS" w:hAnsi="Comic Sans MS"/>
          <w:noProof/>
          <w:color w:val="365F91" w:themeColor="accent1" w:themeShade="BF"/>
          <w:sz w:val="22"/>
          <w:szCs w:val="22"/>
        </w:rPr>
        <w:t>ôtels, la Casa Na-Bolom, la Casa de la Sirena</w:t>
      </w:r>
      <w:r w:rsidR="000D203D">
        <w:rPr>
          <w:rFonts w:ascii="Comic Sans MS" w:hAnsi="Comic Sans MS"/>
          <w:noProof/>
          <w:color w:val="365F91" w:themeColor="accent1" w:themeShade="BF"/>
          <w:sz w:val="22"/>
          <w:szCs w:val="22"/>
        </w:rPr>
        <w:t>.</w:t>
      </w:r>
    </w:p>
    <w:p w:rsidR="006C459C" w:rsidRPr="00D43DD3" w:rsidRDefault="006C459C" w:rsidP="006C459C">
      <w:pPr>
        <w:pStyle w:val="VTprogramme"/>
        <w:rPr>
          <w:rFonts w:ascii="Comic Sans MS" w:hAnsi="Comic Sans MS"/>
          <w:noProof/>
          <w:color w:val="365F91" w:themeColor="accent1" w:themeShade="BF"/>
          <w:sz w:val="22"/>
          <w:szCs w:val="22"/>
        </w:rPr>
      </w:pPr>
      <w:r w:rsidRPr="00D43DD3">
        <w:rPr>
          <w:rFonts w:ascii="Comic Sans MS" w:hAnsi="Comic Sans MS"/>
          <w:noProof/>
          <w:color w:val="365F91" w:themeColor="accent1" w:themeShade="BF"/>
          <w:sz w:val="22"/>
          <w:szCs w:val="22"/>
        </w:rPr>
        <w:drawing>
          <wp:anchor distT="0" distB="0" distL="114300" distR="114300" simplePos="0" relativeHeight="251676672" behindDoc="1" locked="0" layoutInCell="1" allowOverlap="1" wp14:anchorId="178A6378" wp14:editId="3316AFF6">
            <wp:simplePos x="0" y="0"/>
            <wp:positionH relativeFrom="column">
              <wp:posOffset>3938905</wp:posOffset>
            </wp:positionH>
            <wp:positionV relativeFrom="paragraph">
              <wp:posOffset>185420</wp:posOffset>
            </wp:positionV>
            <wp:extent cx="2751455" cy="2268220"/>
            <wp:effectExtent l="0" t="0" r="0" b="0"/>
            <wp:wrapTight wrapText="bothSides">
              <wp:wrapPolygon edited="0">
                <wp:start x="0" y="0"/>
                <wp:lineTo x="0" y="21406"/>
                <wp:lineTo x="21386" y="21406"/>
                <wp:lineTo x="21386" y="0"/>
                <wp:lineTo x="0" y="0"/>
              </wp:wrapPolygon>
            </wp:wrapTight>
            <wp:docPr id="12" name="Image 12" descr="mer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rcado"/>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275145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DD3">
        <w:rPr>
          <w:rFonts w:ascii="Comic Sans MS" w:hAnsi="Comic Sans MS"/>
          <w:noProof/>
          <w:color w:val="365F91" w:themeColor="accent1" w:themeShade="BF"/>
          <w:sz w:val="22"/>
          <w:szCs w:val="22"/>
        </w:rPr>
        <w:t xml:space="preserve">Route vers le petit village tzotzile de </w:t>
      </w:r>
      <w:r w:rsidRPr="00D43DD3">
        <w:rPr>
          <w:rFonts w:ascii="Comic Sans MS" w:hAnsi="Comic Sans MS"/>
          <w:b/>
          <w:noProof/>
          <w:color w:val="365F91" w:themeColor="accent1" w:themeShade="BF"/>
          <w:sz w:val="22"/>
          <w:szCs w:val="22"/>
        </w:rPr>
        <w:t>San Juan Chamula</w:t>
      </w:r>
      <w:r w:rsidRPr="00D43DD3">
        <w:rPr>
          <w:rFonts w:ascii="Comic Sans MS" w:hAnsi="Comic Sans MS"/>
          <w:noProof/>
          <w:color w:val="365F91" w:themeColor="accent1" w:themeShade="BF"/>
          <w:sz w:val="22"/>
          <w:szCs w:val="22"/>
        </w:rPr>
        <w:t xml:space="preserve"> et découverte de l’église dont la visite ne vous laissera pas sûrement indifférent. Seuls maîtres des lieux après avoir expulsé le dernier curé il y a deux siècles, les Tzotziles y pratiquent leur propre religion mais en se servant des "instruments" du culte catholique importé</w:t>
      </w:r>
      <w:r w:rsidR="00E74D23">
        <w:rPr>
          <w:rFonts w:ascii="Comic Sans MS" w:hAnsi="Comic Sans MS"/>
          <w:noProof/>
          <w:color w:val="365F91" w:themeColor="accent1" w:themeShade="BF"/>
          <w:sz w:val="22"/>
          <w:szCs w:val="22"/>
        </w:rPr>
        <w:t>s</w:t>
      </w:r>
      <w:r w:rsidRPr="00D43DD3">
        <w:rPr>
          <w:rFonts w:ascii="Comic Sans MS" w:hAnsi="Comic Sans MS"/>
          <w:noProof/>
          <w:color w:val="365F91" w:themeColor="accent1" w:themeShade="BF"/>
          <w:sz w:val="22"/>
          <w:szCs w:val="22"/>
        </w:rPr>
        <w:t xml:space="preserve"> ici par les jésuites espagnols. Ils ont conservé l'ornementation intérieure mais vénèrent leurs propres dieux sous les traits des statues de saints baroques espagnols. Le Christ a été remplacé par San Juan portant dans ses bras un mouton naturalisé, car le mouton est leur animal sacré. Ils se confessent et la statue leur répond par leur propre bouche grâce à un miroir fixé au cou. Tant que le cierge brûle, le fidèle psalmodie et communique avec le dieu en consommant lui-même l'offrande (le plus souvent de l’eau-de-vie, et quelques fois du Coca Cola ou Pepsi Cola). L’église de </w:t>
      </w:r>
      <w:r w:rsidRPr="00693DCD">
        <w:rPr>
          <w:rFonts w:ascii="Comic Sans MS" w:hAnsi="Comic Sans MS"/>
          <w:b/>
          <w:noProof/>
          <w:color w:val="365F91" w:themeColor="accent1" w:themeShade="BF"/>
          <w:sz w:val="22"/>
          <w:szCs w:val="22"/>
        </w:rPr>
        <w:t>San Juan Chamula</w:t>
      </w:r>
      <w:r w:rsidRPr="00D43DD3">
        <w:rPr>
          <w:rFonts w:ascii="Comic Sans MS" w:hAnsi="Comic Sans MS"/>
          <w:noProof/>
          <w:color w:val="365F91" w:themeColor="accent1" w:themeShade="BF"/>
          <w:sz w:val="22"/>
          <w:szCs w:val="22"/>
        </w:rPr>
        <w:t xml:space="preserve"> est un parfait exemple du syncrétisme entre croyances catholiques et mayas.</w:t>
      </w:r>
    </w:p>
    <w:p w:rsidR="006C459C" w:rsidRPr="00D43DD3" w:rsidRDefault="006C459C" w:rsidP="006C459C">
      <w:pPr>
        <w:pStyle w:val="VTprogramme"/>
        <w:rPr>
          <w:rFonts w:ascii="Comic Sans MS" w:hAnsi="Comic Sans MS"/>
          <w:noProof/>
          <w:color w:val="365F91" w:themeColor="accent1" w:themeShade="BF"/>
          <w:sz w:val="22"/>
          <w:szCs w:val="22"/>
        </w:rPr>
      </w:pPr>
      <w:r w:rsidRPr="00D43DD3">
        <w:rPr>
          <w:rFonts w:ascii="Comic Sans MS" w:hAnsi="Comic Sans MS"/>
          <w:noProof/>
          <w:color w:val="365F91" w:themeColor="accent1" w:themeShade="BF"/>
          <w:sz w:val="22"/>
          <w:szCs w:val="22"/>
        </w:rPr>
        <w:t xml:space="preserve">Continuation vers le </w:t>
      </w:r>
      <w:r w:rsidRPr="004F6AE2">
        <w:rPr>
          <w:rFonts w:ascii="Comic Sans MS" w:hAnsi="Comic Sans MS"/>
          <w:b/>
          <w:noProof/>
          <w:color w:val="365F91" w:themeColor="accent1" w:themeShade="BF"/>
          <w:sz w:val="22"/>
          <w:szCs w:val="22"/>
        </w:rPr>
        <w:t>village de Zinacantan</w:t>
      </w:r>
      <w:r w:rsidR="00580F03">
        <w:rPr>
          <w:rFonts w:ascii="Comic Sans MS" w:hAnsi="Comic Sans MS"/>
          <w:noProof/>
          <w:color w:val="365F91" w:themeColor="accent1" w:themeShade="BF"/>
          <w:sz w:val="22"/>
          <w:szCs w:val="22"/>
        </w:rPr>
        <w:t xml:space="preserve"> : </w:t>
      </w:r>
      <w:r w:rsidR="00580F03" w:rsidRPr="004F6AE2">
        <w:rPr>
          <w:rFonts w:ascii="Comic Sans MS" w:hAnsi="Comic Sans MS"/>
          <w:b/>
          <w:noProof/>
          <w:color w:val="365F91" w:themeColor="accent1" w:themeShade="BF"/>
          <w:sz w:val="22"/>
          <w:szCs w:val="22"/>
        </w:rPr>
        <w:t>Eglise San Lorenzo</w:t>
      </w:r>
      <w:r w:rsidR="00580F03">
        <w:rPr>
          <w:rFonts w:ascii="Comic Sans MS" w:hAnsi="Comic Sans MS"/>
          <w:noProof/>
          <w:color w:val="365F91" w:themeColor="accent1" w:themeShade="BF"/>
          <w:sz w:val="22"/>
          <w:szCs w:val="22"/>
        </w:rPr>
        <w:t xml:space="preserve"> </w:t>
      </w:r>
      <w:r w:rsidR="00F57CD1">
        <w:rPr>
          <w:rFonts w:ascii="Comic Sans MS" w:hAnsi="Comic Sans MS"/>
          <w:noProof/>
          <w:color w:val="365F91" w:themeColor="accent1" w:themeShade="BF"/>
          <w:sz w:val="22"/>
          <w:szCs w:val="22"/>
        </w:rPr>
        <w:t>fondée à l’époque coloniale</w:t>
      </w:r>
      <w:r w:rsidR="00EF7A0C">
        <w:rPr>
          <w:rFonts w:ascii="Comic Sans MS" w:hAnsi="Comic Sans MS"/>
          <w:noProof/>
          <w:color w:val="365F91" w:themeColor="accent1" w:themeShade="BF"/>
          <w:sz w:val="22"/>
          <w:szCs w:val="22"/>
        </w:rPr>
        <w:t>.</w:t>
      </w:r>
      <w:r w:rsidR="00F57CD1">
        <w:rPr>
          <w:rFonts w:ascii="Comic Sans MS" w:hAnsi="Comic Sans MS"/>
          <w:noProof/>
          <w:color w:val="365F91" w:themeColor="accent1" w:themeShade="BF"/>
          <w:sz w:val="22"/>
          <w:szCs w:val="22"/>
        </w:rPr>
        <w:t xml:space="preserve"> Dans le village, vous verrez des tisserandes au travail</w:t>
      </w:r>
      <w:r w:rsidR="00EF7A0C">
        <w:rPr>
          <w:rFonts w:ascii="Comic Sans MS" w:hAnsi="Comic Sans MS"/>
          <w:noProof/>
          <w:color w:val="365F91" w:themeColor="accent1" w:themeShade="BF"/>
          <w:sz w:val="22"/>
          <w:szCs w:val="22"/>
        </w:rPr>
        <w:t>.</w:t>
      </w:r>
      <w:r w:rsidRPr="00D43DD3">
        <w:rPr>
          <w:rFonts w:ascii="Comic Sans MS" w:hAnsi="Comic Sans MS"/>
          <w:noProof/>
          <w:color w:val="365F91" w:themeColor="accent1" w:themeShade="BF"/>
          <w:sz w:val="22"/>
          <w:szCs w:val="22"/>
        </w:rPr>
        <w:t xml:space="preserve"> </w:t>
      </w:r>
      <w:r w:rsidR="00EF7A0C">
        <w:rPr>
          <w:rFonts w:ascii="Comic Sans MS" w:hAnsi="Comic Sans MS"/>
          <w:b/>
          <w:noProof/>
          <w:color w:val="365F91" w:themeColor="accent1" w:themeShade="BF"/>
          <w:sz w:val="22"/>
          <w:szCs w:val="22"/>
        </w:rPr>
        <w:t>D</w:t>
      </w:r>
      <w:r w:rsidRPr="00D43DD3">
        <w:rPr>
          <w:rFonts w:ascii="Comic Sans MS" w:hAnsi="Comic Sans MS"/>
          <w:b/>
          <w:noProof/>
          <w:color w:val="365F91" w:themeColor="accent1" w:themeShade="BF"/>
          <w:sz w:val="22"/>
          <w:szCs w:val="22"/>
        </w:rPr>
        <w:t>éjeuner chez l’habitant</w:t>
      </w:r>
      <w:r w:rsidRPr="00D43DD3">
        <w:rPr>
          <w:rFonts w:ascii="Comic Sans MS" w:hAnsi="Comic Sans MS"/>
          <w:noProof/>
          <w:color w:val="365F91" w:themeColor="accent1" w:themeShade="BF"/>
          <w:sz w:val="22"/>
          <w:szCs w:val="22"/>
        </w:rPr>
        <w:t xml:space="preserve">. Vous aurez l’occasion de vous initier à la fabrication de la tortilla et apprendrez à cuisiner le fameux guacamole. </w:t>
      </w:r>
    </w:p>
    <w:p w:rsidR="006C459C" w:rsidRPr="00D43DD3" w:rsidRDefault="006C459C" w:rsidP="006C459C">
      <w:pPr>
        <w:pStyle w:val="VTprogramme"/>
        <w:rPr>
          <w:rFonts w:ascii="Comic Sans MS" w:hAnsi="Comic Sans MS"/>
          <w:noProof/>
          <w:color w:val="365F91" w:themeColor="accent1" w:themeShade="BF"/>
          <w:sz w:val="22"/>
          <w:szCs w:val="22"/>
        </w:rPr>
      </w:pPr>
      <w:r w:rsidRPr="00D43DD3">
        <w:rPr>
          <w:rFonts w:ascii="Comic Sans MS" w:hAnsi="Comic Sans MS"/>
          <w:noProof/>
          <w:color w:val="365F91" w:themeColor="accent1" w:themeShade="BF"/>
          <w:sz w:val="22"/>
          <w:szCs w:val="22"/>
        </w:rPr>
        <w:t xml:space="preserve">Retour à </w:t>
      </w:r>
      <w:r w:rsidRPr="00EF7A0C">
        <w:rPr>
          <w:rFonts w:ascii="Comic Sans MS" w:hAnsi="Comic Sans MS"/>
          <w:b/>
          <w:noProof/>
          <w:color w:val="365F91" w:themeColor="accent1" w:themeShade="BF"/>
          <w:sz w:val="22"/>
          <w:szCs w:val="22"/>
        </w:rPr>
        <w:t>San Cristobal</w:t>
      </w:r>
      <w:r w:rsidRPr="00D43DD3">
        <w:rPr>
          <w:rFonts w:ascii="Comic Sans MS" w:hAnsi="Comic Sans MS"/>
          <w:noProof/>
          <w:color w:val="365F91" w:themeColor="accent1" w:themeShade="BF"/>
          <w:sz w:val="22"/>
          <w:szCs w:val="22"/>
        </w:rPr>
        <w:t xml:space="preserve"> et fin d’après-midi libre pour flâner sur le beau marché aux tissus.</w:t>
      </w:r>
    </w:p>
    <w:p w:rsidR="006C459C" w:rsidRDefault="006C459C" w:rsidP="006C459C">
      <w:pPr>
        <w:pStyle w:val="VTprogramme"/>
        <w:rPr>
          <w:rFonts w:ascii="Comic Sans MS" w:hAnsi="Comic Sans MS"/>
          <w:noProof/>
          <w:color w:val="365F91" w:themeColor="accent1" w:themeShade="BF"/>
          <w:sz w:val="22"/>
          <w:szCs w:val="22"/>
        </w:rPr>
      </w:pPr>
      <w:r w:rsidRPr="00D43DD3">
        <w:rPr>
          <w:rFonts w:ascii="Comic Sans MS" w:hAnsi="Comic Sans MS"/>
          <w:b/>
          <w:noProof/>
          <w:color w:val="365F91" w:themeColor="accent1" w:themeShade="BF"/>
          <w:sz w:val="22"/>
          <w:szCs w:val="22"/>
        </w:rPr>
        <w:t>Dîner libre</w:t>
      </w:r>
      <w:r w:rsidRPr="00D43DD3">
        <w:rPr>
          <w:rFonts w:ascii="Comic Sans MS" w:hAnsi="Comic Sans MS"/>
          <w:noProof/>
          <w:color w:val="365F91" w:themeColor="accent1" w:themeShade="BF"/>
          <w:sz w:val="22"/>
          <w:szCs w:val="22"/>
        </w:rPr>
        <w:t xml:space="preserve"> dans la zone </w:t>
      </w:r>
      <w:r w:rsidR="00214AA2">
        <w:rPr>
          <w:rFonts w:ascii="Comic Sans MS" w:hAnsi="Comic Sans MS"/>
          <w:noProof/>
          <w:color w:val="365F91" w:themeColor="accent1" w:themeShade="BF"/>
          <w:sz w:val="22"/>
          <w:szCs w:val="22"/>
        </w:rPr>
        <w:t>pié</w:t>
      </w:r>
      <w:r w:rsidRPr="00D43DD3">
        <w:rPr>
          <w:rFonts w:ascii="Comic Sans MS" w:hAnsi="Comic Sans MS"/>
          <w:noProof/>
          <w:color w:val="365F91" w:themeColor="accent1" w:themeShade="BF"/>
          <w:sz w:val="22"/>
          <w:szCs w:val="22"/>
        </w:rPr>
        <w:t>tonne qui regorge de restaurants et bars intimistes. Retour à l’hôtel et logement.</w:t>
      </w:r>
    </w:p>
    <w:p w:rsidR="00D43DD3" w:rsidRPr="00D43DD3" w:rsidRDefault="00D43DD3" w:rsidP="006C459C">
      <w:pPr>
        <w:pStyle w:val="VTprogramme"/>
        <w:rPr>
          <w:rFonts w:ascii="Comic Sans MS" w:hAnsi="Comic Sans MS"/>
          <w:noProof/>
          <w:color w:val="365F91" w:themeColor="accent1" w:themeShade="BF"/>
          <w:sz w:val="22"/>
          <w:szCs w:val="22"/>
        </w:rPr>
      </w:pPr>
    </w:p>
    <w:p w:rsidR="007E03F3" w:rsidRPr="004B2040" w:rsidRDefault="007E03F3" w:rsidP="001F2868">
      <w:pPr>
        <w:pStyle w:val="VTprogramme"/>
        <w:pBdr>
          <w:top w:val="single" w:sz="4" w:space="1" w:color="auto" w:shadow="1"/>
          <w:left w:val="single" w:sz="4" w:space="4" w:color="auto" w:shadow="1"/>
          <w:bottom w:val="single" w:sz="4" w:space="1" w:color="auto" w:shadow="1"/>
          <w:right w:val="single" w:sz="4" w:space="4" w:color="auto" w:shadow="1"/>
        </w:pBdr>
        <w:rPr>
          <w:b/>
          <w:noProof/>
          <w:color w:val="365F91" w:themeColor="accent1" w:themeShade="BF"/>
        </w:rPr>
      </w:pPr>
      <w:r w:rsidRPr="004B2040">
        <w:rPr>
          <w:b/>
          <w:color w:val="365F91" w:themeColor="accent1" w:themeShade="BF"/>
        </w:rPr>
        <w:t>JOUR 7</w:t>
      </w:r>
      <w:r w:rsidRPr="004B2040">
        <w:rPr>
          <w:b/>
          <w:color w:val="365F91" w:themeColor="accent1" w:themeShade="BF"/>
        </w:rPr>
        <w:tab/>
        <w:t>SAN CRISTOBAL DE LAS CASAS / AGUA AZUL / PALENQUE</w:t>
      </w:r>
    </w:p>
    <w:p w:rsidR="007E03F3" w:rsidRPr="004B2040" w:rsidRDefault="007E03F3" w:rsidP="006C459C">
      <w:pPr>
        <w:pStyle w:val="VTprogramme"/>
        <w:rPr>
          <w:b/>
          <w:noProof/>
          <w:color w:val="365F91" w:themeColor="accent1" w:themeShade="BF"/>
        </w:rPr>
      </w:pPr>
    </w:p>
    <w:p w:rsidR="006C459C" w:rsidRPr="00D43DD3" w:rsidRDefault="008E0EC3" w:rsidP="006C459C">
      <w:pPr>
        <w:pStyle w:val="VTprogramme"/>
        <w:rPr>
          <w:rFonts w:ascii="Comic Sans MS" w:hAnsi="Comic Sans MS"/>
          <w:b/>
          <w:noProof/>
          <w:color w:val="365F91" w:themeColor="accent1" w:themeShade="BF"/>
          <w:sz w:val="22"/>
          <w:szCs w:val="22"/>
        </w:rPr>
      </w:pPr>
      <w:r w:rsidRPr="00D43DD3">
        <w:rPr>
          <w:rFonts w:ascii="Comic Sans MS" w:hAnsi="Comic Sans MS"/>
          <w:noProof/>
          <w:color w:val="365F91" w:themeColor="accent1" w:themeShade="BF"/>
          <w:sz w:val="22"/>
          <w:szCs w:val="22"/>
        </w:rPr>
        <w:drawing>
          <wp:anchor distT="0" distB="0" distL="114300" distR="114300" simplePos="0" relativeHeight="251678720" behindDoc="1" locked="0" layoutInCell="1" allowOverlap="1" wp14:anchorId="1BCA91B8" wp14:editId="4544FF88">
            <wp:simplePos x="0" y="0"/>
            <wp:positionH relativeFrom="column">
              <wp:posOffset>3314700</wp:posOffset>
            </wp:positionH>
            <wp:positionV relativeFrom="paragraph">
              <wp:posOffset>193040</wp:posOffset>
            </wp:positionV>
            <wp:extent cx="3384550" cy="1960245"/>
            <wp:effectExtent l="0" t="0" r="6350" b="1905"/>
            <wp:wrapTight wrapText="bothSides">
              <wp:wrapPolygon edited="0">
                <wp:start x="0" y="0"/>
                <wp:lineTo x="0" y="21411"/>
                <wp:lineTo x="21519" y="21411"/>
                <wp:lineTo x="21519" y="0"/>
                <wp:lineTo x="0" y="0"/>
              </wp:wrapPolygon>
            </wp:wrapTight>
            <wp:docPr id="13" name="Image 13" descr="agua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ua azu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4550"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59C" w:rsidRPr="00D43DD3">
        <w:rPr>
          <w:rFonts w:ascii="Comic Sans MS" w:hAnsi="Comic Sans MS"/>
          <w:b/>
          <w:noProof/>
          <w:color w:val="365F91" w:themeColor="accent1" w:themeShade="BF"/>
          <w:sz w:val="22"/>
          <w:szCs w:val="22"/>
        </w:rPr>
        <w:t>Petit déjeuner américain.</w:t>
      </w:r>
    </w:p>
    <w:p w:rsidR="006C459C" w:rsidRDefault="006C459C" w:rsidP="006C459C">
      <w:pPr>
        <w:pStyle w:val="VTprogramme"/>
        <w:rPr>
          <w:rFonts w:ascii="Comic Sans MS" w:hAnsi="Comic Sans MS"/>
          <w:noProof/>
          <w:color w:val="365F91" w:themeColor="accent1" w:themeShade="BF"/>
          <w:sz w:val="22"/>
          <w:szCs w:val="22"/>
        </w:rPr>
      </w:pPr>
      <w:r w:rsidRPr="00D43DD3">
        <w:rPr>
          <w:rFonts w:ascii="Comic Sans MS" w:hAnsi="Comic Sans MS"/>
          <w:noProof/>
          <w:color w:val="365F91" w:themeColor="accent1" w:themeShade="BF"/>
          <w:sz w:val="22"/>
          <w:szCs w:val="22"/>
        </w:rPr>
        <w:t xml:space="preserve">Départ vers </w:t>
      </w:r>
      <w:r w:rsidRPr="00693DCD">
        <w:rPr>
          <w:rFonts w:ascii="Comic Sans MS" w:hAnsi="Comic Sans MS"/>
          <w:b/>
          <w:noProof/>
          <w:color w:val="365F91" w:themeColor="accent1" w:themeShade="BF"/>
          <w:sz w:val="22"/>
          <w:szCs w:val="22"/>
        </w:rPr>
        <w:t>Palenque</w:t>
      </w:r>
      <w:r w:rsidRPr="00D43DD3">
        <w:rPr>
          <w:rFonts w:ascii="Comic Sans MS" w:hAnsi="Comic Sans MS"/>
          <w:noProof/>
          <w:color w:val="365F91" w:themeColor="accent1" w:themeShade="BF"/>
          <w:sz w:val="22"/>
          <w:szCs w:val="22"/>
        </w:rPr>
        <w:t xml:space="preserve">. Vous quitterez les hautes terres fraîches et brumeuses pour rejoindre les basses terres, chaudes et humides. En toute saison, les eaux ruissellent de la montagne et forment parfois de magnifiques ensembles de cascades, comme celles de </w:t>
      </w:r>
      <w:r w:rsidRPr="00D43DD3">
        <w:rPr>
          <w:rFonts w:ascii="Comic Sans MS" w:hAnsi="Comic Sans MS"/>
          <w:b/>
          <w:noProof/>
          <w:color w:val="365F91" w:themeColor="accent1" w:themeShade="BF"/>
          <w:sz w:val="22"/>
          <w:szCs w:val="22"/>
        </w:rPr>
        <w:t>Agua Azul</w:t>
      </w:r>
      <w:r w:rsidRPr="00D43DD3">
        <w:rPr>
          <w:rFonts w:ascii="Comic Sans MS" w:hAnsi="Comic Sans MS"/>
          <w:noProof/>
          <w:color w:val="365F91" w:themeColor="accent1" w:themeShade="BF"/>
          <w:sz w:val="22"/>
          <w:szCs w:val="22"/>
        </w:rPr>
        <w:t xml:space="preserve">, « eau bleue ». Au sein d'une végétation exubérante, une puissante rivière se déverse de bassin en bassin. </w:t>
      </w:r>
    </w:p>
    <w:p w:rsidR="006C459C" w:rsidRPr="00D43DD3" w:rsidRDefault="006C459C" w:rsidP="006C459C">
      <w:pPr>
        <w:pStyle w:val="VTprogramme"/>
        <w:rPr>
          <w:rFonts w:ascii="Comic Sans MS" w:hAnsi="Comic Sans MS"/>
          <w:noProof/>
          <w:color w:val="365F91" w:themeColor="accent1" w:themeShade="BF"/>
          <w:sz w:val="22"/>
          <w:szCs w:val="22"/>
        </w:rPr>
      </w:pPr>
      <w:r w:rsidRPr="00D43DD3">
        <w:rPr>
          <w:rFonts w:ascii="Comic Sans MS" w:hAnsi="Comic Sans MS"/>
          <w:b/>
          <w:noProof/>
          <w:color w:val="365F91" w:themeColor="accent1" w:themeShade="BF"/>
          <w:sz w:val="22"/>
          <w:szCs w:val="22"/>
        </w:rPr>
        <w:t>Déjeuner de poisson grillé</w:t>
      </w:r>
      <w:r w:rsidRPr="00D43DD3">
        <w:rPr>
          <w:rFonts w:ascii="Comic Sans MS" w:hAnsi="Comic Sans MS"/>
          <w:noProof/>
          <w:color w:val="365F91" w:themeColor="accent1" w:themeShade="BF"/>
          <w:sz w:val="22"/>
          <w:szCs w:val="22"/>
        </w:rPr>
        <w:t xml:space="preserve"> au bord de l’eau afin de profiter du magnifique panorama. </w:t>
      </w:r>
    </w:p>
    <w:p w:rsidR="006C459C" w:rsidRPr="00D43DD3" w:rsidRDefault="006C459C" w:rsidP="006C459C">
      <w:pPr>
        <w:pStyle w:val="VTprogramme"/>
        <w:rPr>
          <w:rFonts w:ascii="Comic Sans MS" w:hAnsi="Comic Sans MS"/>
          <w:noProof/>
          <w:color w:val="365F91" w:themeColor="accent1" w:themeShade="BF"/>
          <w:sz w:val="22"/>
          <w:szCs w:val="22"/>
        </w:rPr>
      </w:pPr>
      <w:r w:rsidRPr="00D43DD3">
        <w:rPr>
          <w:rFonts w:ascii="Comic Sans MS" w:hAnsi="Comic Sans MS"/>
          <w:noProof/>
          <w:color w:val="365F91" w:themeColor="accent1" w:themeShade="BF"/>
          <w:sz w:val="22"/>
          <w:szCs w:val="22"/>
        </w:rPr>
        <w:t>Temps libre que vous pourrez mettre à pro</w:t>
      </w:r>
      <w:r w:rsidR="00AC5A66">
        <w:rPr>
          <w:rFonts w:ascii="Comic Sans MS" w:hAnsi="Comic Sans MS"/>
          <w:noProof/>
          <w:color w:val="365F91" w:themeColor="accent1" w:themeShade="BF"/>
          <w:sz w:val="22"/>
          <w:szCs w:val="22"/>
        </w:rPr>
        <w:t>f</w:t>
      </w:r>
      <w:r w:rsidRPr="00D43DD3">
        <w:rPr>
          <w:rFonts w:ascii="Comic Sans MS" w:hAnsi="Comic Sans MS"/>
          <w:noProof/>
          <w:color w:val="365F91" w:themeColor="accent1" w:themeShade="BF"/>
          <w:sz w:val="22"/>
          <w:szCs w:val="22"/>
        </w:rPr>
        <w:t>it pour nager dans un des nombreux bassins en dégradé formés par les cascades.</w:t>
      </w:r>
    </w:p>
    <w:p w:rsidR="006C459C" w:rsidRPr="00D43DD3" w:rsidRDefault="006C459C" w:rsidP="006C459C">
      <w:pPr>
        <w:pStyle w:val="VTprogramme"/>
        <w:rPr>
          <w:rFonts w:ascii="Comic Sans MS" w:hAnsi="Comic Sans MS"/>
          <w:noProof/>
          <w:color w:val="365F91" w:themeColor="accent1" w:themeShade="BF"/>
          <w:sz w:val="22"/>
          <w:szCs w:val="22"/>
        </w:rPr>
      </w:pPr>
      <w:r w:rsidRPr="00D43DD3">
        <w:rPr>
          <w:rFonts w:ascii="Comic Sans MS" w:hAnsi="Comic Sans MS"/>
          <w:noProof/>
          <w:color w:val="365F91" w:themeColor="accent1" w:themeShade="BF"/>
          <w:sz w:val="22"/>
          <w:szCs w:val="22"/>
        </w:rPr>
        <w:t xml:space="preserve">Puis la route continue jusqu'à la superbe ville maya de </w:t>
      </w:r>
      <w:r w:rsidRPr="00D43DD3">
        <w:rPr>
          <w:rFonts w:ascii="Comic Sans MS" w:hAnsi="Comic Sans MS"/>
          <w:b/>
          <w:noProof/>
          <w:color w:val="365F91" w:themeColor="accent1" w:themeShade="BF"/>
          <w:sz w:val="22"/>
          <w:szCs w:val="22"/>
        </w:rPr>
        <w:t>Palenque</w:t>
      </w:r>
      <w:r w:rsidRPr="00D43DD3">
        <w:rPr>
          <w:rFonts w:ascii="Comic Sans MS" w:hAnsi="Comic Sans MS"/>
          <w:noProof/>
          <w:color w:val="365F91" w:themeColor="accent1" w:themeShade="BF"/>
          <w:sz w:val="22"/>
          <w:szCs w:val="22"/>
        </w:rPr>
        <w:t xml:space="preserve">, nichée dans son écrin de forêt tropicale. </w:t>
      </w:r>
    </w:p>
    <w:p w:rsidR="006C459C" w:rsidRPr="00D43DD3" w:rsidRDefault="006C459C" w:rsidP="006C459C">
      <w:pPr>
        <w:pStyle w:val="VTprogramme"/>
        <w:rPr>
          <w:rFonts w:ascii="Comic Sans MS" w:hAnsi="Comic Sans MS"/>
          <w:noProof/>
          <w:color w:val="365F91" w:themeColor="accent1" w:themeShade="BF"/>
          <w:sz w:val="22"/>
          <w:szCs w:val="22"/>
        </w:rPr>
      </w:pPr>
      <w:r w:rsidRPr="00D43DD3">
        <w:rPr>
          <w:rFonts w:ascii="Comic Sans MS" w:hAnsi="Comic Sans MS"/>
          <w:noProof/>
          <w:color w:val="365F91" w:themeColor="accent1" w:themeShade="BF"/>
          <w:sz w:val="22"/>
          <w:szCs w:val="22"/>
        </w:rPr>
        <w:t>Dîner et logement à l’hôtel.</w:t>
      </w:r>
    </w:p>
    <w:p w:rsidR="006C459C" w:rsidRPr="004B2040" w:rsidRDefault="006C459C" w:rsidP="006C459C">
      <w:pPr>
        <w:pStyle w:val="VTprogramme"/>
        <w:rPr>
          <w:noProof/>
          <w:color w:val="365F91" w:themeColor="accent1" w:themeShade="BF"/>
        </w:rPr>
      </w:pPr>
    </w:p>
    <w:p w:rsidR="008E0EC3" w:rsidRPr="004B2040" w:rsidRDefault="008E0EC3" w:rsidP="008E0EC3">
      <w:pPr>
        <w:pStyle w:val="VTtitre"/>
        <w:pBdr>
          <w:top w:val="single" w:sz="4" w:space="1" w:color="auto" w:shadow="1"/>
          <w:left w:val="single" w:sz="4" w:space="4" w:color="auto" w:shadow="1"/>
          <w:bottom w:val="single" w:sz="4" w:space="1" w:color="auto" w:shadow="1"/>
          <w:right w:val="single" w:sz="4" w:space="4" w:color="auto" w:shadow="1"/>
        </w:pBdr>
        <w:rPr>
          <w:color w:val="365F91" w:themeColor="accent1" w:themeShade="BF"/>
        </w:rPr>
      </w:pPr>
      <w:r w:rsidRPr="004B2040">
        <w:rPr>
          <w:color w:val="365F91" w:themeColor="accent1" w:themeShade="BF"/>
        </w:rPr>
        <w:t>JOUR 8</w:t>
      </w:r>
      <w:r w:rsidRPr="004B2040">
        <w:rPr>
          <w:color w:val="365F91" w:themeColor="accent1" w:themeShade="BF"/>
        </w:rPr>
        <w:tab/>
        <w:t>PALENQUE / CAMPECHE</w:t>
      </w:r>
    </w:p>
    <w:p w:rsidR="008E0EC3" w:rsidRPr="004B2040" w:rsidRDefault="008E0EC3" w:rsidP="008E0EC3">
      <w:pPr>
        <w:rPr>
          <w:color w:val="365F91" w:themeColor="accent1" w:themeShade="BF"/>
          <w:lang w:val="fr-FR"/>
        </w:rPr>
      </w:pPr>
    </w:p>
    <w:p w:rsidR="008E0EC3" w:rsidRPr="008E0EC3" w:rsidRDefault="008E0EC3" w:rsidP="008E0EC3">
      <w:pPr>
        <w:spacing w:before="120"/>
        <w:jc w:val="both"/>
        <w:rPr>
          <w:rFonts w:ascii="Comic Sans MS" w:hAnsi="Comic Sans MS" w:cs="Arial"/>
          <w:b/>
          <w:noProof/>
          <w:color w:val="365F91" w:themeColor="accent1" w:themeShade="BF"/>
          <w:szCs w:val="22"/>
          <w:lang w:val="fr-FR"/>
        </w:rPr>
      </w:pPr>
      <w:r w:rsidRPr="00D43DD3">
        <w:rPr>
          <w:rFonts w:ascii="Comic Sans MS" w:hAnsi="Comic Sans MS" w:cs="Arial"/>
          <w:noProof/>
          <w:color w:val="365F91" w:themeColor="accent1" w:themeShade="BF"/>
          <w:szCs w:val="22"/>
          <w:lang w:val="fr-FR"/>
        </w:rPr>
        <w:drawing>
          <wp:anchor distT="0" distB="0" distL="114300" distR="114300" simplePos="0" relativeHeight="251680768" behindDoc="1" locked="0" layoutInCell="1" allowOverlap="1" wp14:anchorId="7980A193" wp14:editId="56C3705F">
            <wp:simplePos x="0" y="0"/>
            <wp:positionH relativeFrom="column">
              <wp:posOffset>3270250</wp:posOffset>
            </wp:positionH>
            <wp:positionV relativeFrom="paragraph">
              <wp:posOffset>207010</wp:posOffset>
            </wp:positionV>
            <wp:extent cx="3525520" cy="2461260"/>
            <wp:effectExtent l="0" t="0" r="0" b="0"/>
            <wp:wrapTight wrapText="bothSides">
              <wp:wrapPolygon edited="0">
                <wp:start x="0" y="0"/>
                <wp:lineTo x="0" y="21399"/>
                <wp:lineTo x="21476" y="21399"/>
                <wp:lineTo x="21476" y="0"/>
                <wp:lineTo x="0" y="0"/>
              </wp:wrapPolygon>
            </wp:wrapTight>
            <wp:docPr id="14" name="Image 14" descr="PALEN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LENQUE    "/>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3525520"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EC3">
        <w:rPr>
          <w:rFonts w:ascii="Comic Sans MS" w:hAnsi="Comic Sans MS" w:cs="Arial"/>
          <w:b/>
          <w:noProof/>
          <w:color w:val="365F91" w:themeColor="accent1" w:themeShade="BF"/>
          <w:szCs w:val="22"/>
          <w:lang w:val="fr-FR"/>
        </w:rPr>
        <w:t>Petit déjeuner américain.</w:t>
      </w:r>
    </w:p>
    <w:p w:rsidR="008E0EC3" w:rsidRPr="008E0EC3" w:rsidRDefault="008E0EC3" w:rsidP="008E0EC3">
      <w:pPr>
        <w:spacing w:before="120"/>
        <w:jc w:val="both"/>
        <w:rPr>
          <w:rFonts w:ascii="Comic Sans MS" w:hAnsi="Comic Sans MS" w:cs="Arial"/>
          <w:noProof/>
          <w:color w:val="365F91" w:themeColor="accent1" w:themeShade="BF"/>
          <w:szCs w:val="22"/>
          <w:lang w:val="fr-FR"/>
        </w:rPr>
      </w:pPr>
      <w:r w:rsidRPr="008E0EC3">
        <w:rPr>
          <w:rFonts w:ascii="Comic Sans MS" w:hAnsi="Comic Sans MS" w:cs="Arial"/>
          <w:b/>
          <w:bCs/>
          <w:noProof/>
          <w:color w:val="365F91" w:themeColor="accent1" w:themeShade="BF"/>
          <w:szCs w:val="22"/>
          <w:lang w:val="fr-FR"/>
        </w:rPr>
        <w:t>Visite du site maya de Palenque</w:t>
      </w:r>
      <w:r w:rsidRPr="008E0EC3">
        <w:rPr>
          <w:rFonts w:ascii="Comic Sans MS" w:hAnsi="Comic Sans MS" w:cs="Arial"/>
          <w:b/>
          <w:noProof/>
          <w:color w:val="365F91" w:themeColor="accent1" w:themeShade="BF"/>
          <w:szCs w:val="22"/>
          <w:lang w:val="fr-FR"/>
        </w:rPr>
        <w:t xml:space="preserve"> </w:t>
      </w:r>
      <w:r w:rsidRPr="008E0EC3">
        <w:rPr>
          <w:rFonts w:ascii="Comic Sans MS" w:hAnsi="Comic Sans MS" w:cs="Arial"/>
          <w:noProof/>
          <w:color w:val="365F91" w:themeColor="accent1" w:themeShade="BF"/>
          <w:szCs w:val="22"/>
          <w:lang w:val="fr-FR"/>
        </w:rPr>
        <w:t>qui est le site le plus magique du Mexique. Vous aurez l'impression de pénétrer dans un endroit secret, profond et mystérieux à l’architecture légère, délicate et de dimensions plus modestes que la plupart des ruines mayas.</w:t>
      </w:r>
    </w:p>
    <w:p w:rsidR="008E0EC3" w:rsidRPr="008E0EC3" w:rsidRDefault="008E0EC3" w:rsidP="008E0EC3">
      <w:pPr>
        <w:spacing w:before="120"/>
        <w:jc w:val="both"/>
        <w:rPr>
          <w:rFonts w:ascii="Comic Sans MS" w:hAnsi="Comic Sans MS" w:cs="Arial"/>
          <w:b/>
          <w:bCs/>
          <w:noProof/>
          <w:color w:val="365F91" w:themeColor="accent1" w:themeShade="BF"/>
          <w:szCs w:val="22"/>
          <w:lang w:val="fr-FR"/>
        </w:rPr>
      </w:pPr>
      <w:r w:rsidRPr="008E0EC3">
        <w:rPr>
          <w:rFonts w:ascii="Comic Sans MS" w:hAnsi="Comic Sans MS" w:cs="Arial"/>
          <w:noProof/>
          <w:color w:val="365F91" w:themeColor="accent1" w:themeShade="BF"/>
          <w:szCs w:val="22"/>
          <w:lang w:val="fr-FR"/>
        </w:rPr>
        <w:t>La cité s'étend sur plus de 20 km</w:t>
      </w:r>
      <w:r w:rsidRPr="00693DCD">
        <w:rPr>
          <w:rFonts w:ascii="Comic Sans MS" w:hAnsi="Comic Sans MS" w:cs="Arial"/>
          <w:noProof/>
          <w:color w:val="365F91" w:themeColor="accent1" w:themeShade="BF"/>
          <w:szCs w:val="22"/>
          <w:vertAlign w:val="superscript"/>
          <w:lang w:val="fr-FR"/>
        </w:rPr>
        <w:t>2</w:t>
      </w:r>
      <w:r w:rsidRPr="008E0EC3">
        <w:rPr>
          <w:rFonts w:ascii="Comic Sans MS" w:hAnsi="Comic Sans MS" w:cs="Arial"/>
          <w:noProof/>
          <w:color w:val="365F91" w:themeColor="accent1" w:themeShade="BF"/>
          <w:szCs w:val="22"/>
          <w:lang w:val="fr-FR"/>
        </w:rPr>
        <w:t xml:space="preserve">. Elle connut son apogée sous le règne du grand roi Pakal, au VIIe siècle de notre ère. Le bon état de conservation permet d'apprécier l'architecture maya caractérisée par de superbes bas-reliefs en stuc. Les architectes préhispaniques ont élevé de très beaux monuments en pleine forêt vierge. Au cœur même du </w:t>
      </w:r>
      <w:r w:rsidRPr="008E0EC3">
        <w:rPr>
          <w:rFonts w:ascii="Comic Sans MS" w:hAnsi="Comic Sans MS" w:cs="Arial"/>
          <w:b/>
          <w:noProof/>
          <w:color w:val="365F91" w:themeColor="accent1" w:themeShade="BF"/>
          <w:szCs w:val="22"/>
          <w:lang w:val="fr-FR"/>
        </w:rPr>
        <w:t>Temple des Inscriptions</w:t>
      </w:r>
      <w:r w:rsidRPr="008E0EC3">
        <w:rPr>
          <w:rFonts w:ascii="Comic Sans MS" w:hAnsi="Comic Sans MS" w:cs="Arial"/>
          <w:noProof/>
          <w:color w:val="365F91" w:themeColor="accent1" w:themeShade="BF"/>
          <w:szCs w:val="22"/>
          <w:lang w:val="fr-FR"/>
        </w:rPr>
        <w:t xml:space="preserve"> se trouve la crypte du </w:t>
      </w:r>
      <w:r w:rsidRPr="00AC5A66">
        <w:rPr>
          <w:rFonts w:ascii="Comic Sans MS" w:hAnsi="Comic Sans MS" w:cs="Arial"/>
          <w:b/>
          <w:noProof/>
          <w:color w:val="365F91" w:themeColor="accent1" w:themeShade="BF"/>
          <w:szCs w:val="22"/>
          <w:lang w:val="fr-FR"/>
        </w:rPr>
        <w:t>roi</w:t>
      </w:r>
      <w:r w:rsidRPr="008E0EC3">
        <w:rPr>
          <w:rFonts w:ascii="Comic Sans MS" w:hAnsi="Comic Sans MS" w:cs="Arial"/>
          <w:noProof/>
          <w:color w:val="365F91" w:themeColor="accent1" w:themeShade="BF"/>
          <w:szCs w:val="22"/>
          <w:lang w:val="fr-FR"/>
        </w:rPr>
        <w:t xml:space="preserve"> </w:t>
      </w:r>
      <w:r w:rsidRPr="008E0EC3">
        <w:rPr>
          <w:rFonts w:ascii="Comic Sans MS" w:hAnsi="Comic Sans MS" w:cs="Arial"/>
          <w:b/>
          <w:noProof/>
          <w:color w:val="365F91" w:themeColor="accent1" w:themeShade="BF"/>
          <w:szCs w:val="22"/>
          <w:lang w:val="fr-FR"/>
        </w:rPr>
        <w:t>Pakal</w:t>
      </w:r>
      <w:r w:rsidRPr="008E0EC3">
        <w:rPr>
          <w:rFonts w:ascii="Comic Sans MS" w:hAnsi="Comic Sans MS" w:cs="Arial"/>
          <w:noProof/>
          <w:color w:val="365F91" w:themeColor="accent1" w:themeShade="BF"/>
          <w:szCs w:val="22"/>
          <w:lang w:val="fr-FR"/>
        </w:rPr>
        <w:t xml:space="preserve">, découverte en 1952. Elle contenait encore les restes de ce puissant monarque, couverts de joyaux, le visage recouvert d'un masque mortuaire en mosaïque de jade. Le temple, de forme pyramidale, est le bâtiment le plus élevé du site. </w:t>
      </w:r>
    </w:p>
    <w:p w:rsidR="00AC5A66" w:rsidRPr="00693DCD" w:rsidRDefault="008E0EC3" w:rsidP="00AC5A66">
      <w:pPr>
        <w:pStyle w:val="VTprogramme"/>
        <w:rPr>
          <w:rFonts w:ascii="Comic Sans MS" w:hAnsi="Comic Sans MS"/>
          <w:noProof/>
          <w:color w:val="365F91" w:themeColor="accent1" w:themeShade="BF"/>
          <w:sz w:val="22"/>
          <w:szCs w:val="22"/>
        </w:rPr>
      </w:pPr>
      <w:r w:rsidRPr="00693DCD">
        <w:rPr>
          <w:rFonts w:ascii="Comic Sans MS" w:hAnsi="Comic Sans MS"/>
          <w:noProof/>
          <w:color w:val="365F91" w:themeColor="accent1" w:themeShade="BF"/>
          <w:sz w:val="22"/>
          <w:szCs w:val="22"/>
        </w:rPr>
        <w:t>Vous découvrirez en parcourant ce site le fascinant paysage de la jungle environnante et des ruines enfouies. Vous imaginerez alors sans peine la magnificence des lieux, lorsque temples et palais étaient recouverts de peintures polychromes et qu'une foule richement parée animait les esplanades.</w:t>
      </w:r>
      <w:r w:rsidR="00AC5A66" w:rsidRPr="00693DCD">
        <w:rPr>
          <w:rFonts w:ascii="Comic Sans MS" w:hAnsi="Comic Sans MS"/>
          <w:noProof/>
          <w:color w:val="365F91" w:themeColor="accent1" w:themeShade="BF"/>
          <w:sz w:val="22"/>
          <w:szCs w:val="22"/>
        </w:rPr>
        <w:t xml:space="preserve"> </w:t>
      </w:r>
    </w:p>
    <w:p w:rsidR="008E0EC3" w:rsidRPr="00AC5A66" w:rsidRDefault="00AC5A66" w:rsidP="00AC5A66">
      <w:pPr>
        <w:pStyle w:val="VTprogramme"/>
        <w:rPr>
          <w:rFonts w:ascii="Comic Sans MS" w:hAnsi="Comic Sans MS"/>
          <w:noProof/>
          <w:color w:val="365F91" w:themeColor="accent1" w:themeShade="BF"/>
          <w:sz w:val="22"/>
          <w:szCs w:val="22"/>
        </w:rPr>
      </w:pPr>
      <w:r>
        <w:rPr>
          <w:rFonts w:ascii="Comic Sans MS" w:hAnsi="Comic Sans MS"/>
          <w:noProof/>
          <w:color w:val="365F91" w:themeColor="accent1" w:themeShade="BF"/>
          <w:sz w:val="22"/>
          <w:szCs w:val="22"/>
        </w:rPr>
        <w:t xml:space="preserve">Visite d’un </w:t>
      </w:r>
      <w:r w:rsidRPr="00693DCD">
        <w:rPr>
          <w:rFonts w:ascii="Comic Sans MS" w:hAnsi="Comic Sans MS"/>
          <w:b/>
          <w:noProof/>
          <w:color w:val="365F91" w:themeColor="accent1" w:themeShade="BF"/>
          <w:sz w:val="22"/>
          <w:szCs w:val="22"/>
        </w:rPr>
        <w:t>atelier de</w:t>
      </w:r>
      <w:r>
        <w:rPr>
          <w:rFonts w:ascii="Comic Sans MS" w:hAnsi="Comic Sans MS"/>
          <w:noProof/>
          <w:color w:val="365F91" w:themeColor="accent1" w:themeShade="BF"/>
          <w:sz w:val="22"/>
          <w:szCs w:val="22"/>
        </w:rPr>
        <w:t xml:space="preserve"> </w:t>
      </w:r>
      <w:r w:rsidRPr="00693DCD">
        <w:rPr>
          <w:rFonts w:ascii="Comic Sans MS" w:hAnsi="Comic Sans MS"/>
          <w:b/>
          <w:noProof/>
          <w:color w:val="365F91" w:themeColor="accent1" w:themeShade="BF"/>
          <w:sz w:val="22"/>
          <w:szCs w:val="22"/>
        </w:rPr>
        <w:t>fabrication de chapeaux</w:t>
      </w:r>
      <w:r>
        <w:rPr>
          <w:rFonts w:ascii="Comic Sans MS" w:hAnsi="Comic Sans MS"/>
          <w:noProof/>
          <w:color w:val="365F91" w:themeColor="accent1" w:themeShade="BF"/>
          <w:sz w:val="22"/>
          <w:szCs w:val="22"/>
        </w:rPr>
        <w:t xml:space="preserve"> </w:t>
      </w:r>
      <w:r w:rsidR="00883772">
        <w:rPr>
          <w:rFonts w:ascii="Comic Sans MS" w:hAnsi="Comic Sans MS"/>
          <w:noProof/>
          <w:color w:val="365F91" w:themeColor="accent1" w:themeShade="BF"/>
          <w:sz w:val="22"/>
          <w:szCs w:val="22"/>
        </w:rPr>
        <w:t>« </w:t>
      </w:r>
      <w:r>
        <w:rPr>
          <w:rFonts w:ascii="Comic Sans MS" w:hAnsi="Comic Sans MS"/>
          <w:noProof/>
          <w:color w:val="365F91" w:themeColor="accent1" w:themeShade="BF"/>
          <w:sz w:val="22"/>
          <w:szCs w:val="22"/>
        </w:rPr>
        <w:t>Panama</w:t>
      </w:r>
      <w:r w:rsidR="00883772">
        <w:rPr>
          <w:rFonts w:ascii="Comic Sans MS" w:hAnsi="Comic Sans MS"/>
          <w:noProof/>
          <w:color w:val="365F91" w:themeColor="accent1" w:themeShade="BF"/>
          <w:sz w:val="22"/>
          <w:szCs w:val="22"/>
        </w:rPr>
        <w:t> »</w:t>
      </w:r>
      <w:r>
        <w:rPr>
          <w:rFonts w:ascii="Comic Sans MS" w:hAnsi="Comic Sans MS"/>
          <w:noProof/>
          <w:color w:val="365F91" w:themeColor="accent1" w:themeShade="BF"/>
          <w:sz w:val="22"/>
          <w:szCs w:val="22"/>
        </w:rPr>
        <w:t>.</w:t>
      </w:r>
      <w:r w:rsidR="008E0EC3" w:rsidRPr="008E0EC3">
        <w:rPr>
          <w:rFonts w:ascii="Comic Sans MS" w:hAnsi="Comic Sans MS"/>
          <w:noProof/>
          <w:color w:val="365F91" w:themeColor="accent1" w:themeShade="BF"/>
          <w:szCs w:val="22"/>
        </w:rPr>
        <w:t xml:space="preserve"> </w:t>
      </w:r>
    </w:p>
    <w:p w:rsidR="008E0EC3" w:rsidRPr="008E0EC3" w:rsidRDefault="008E0EC3" w:rsidP="008E0EC3">
      <w:pPr>
        <w:spacing w:before="120"/>
        <w:jc w:val="both"/>
        <w:rPr>
          <w:rFonts w:ascii="Comic Sans MS" w:hAnsi="Comic Sans MS" w:cs="Arial"/>
          <w:noProof/>
          <w:color w:val="365F91" w:themeColor="accent1" w:themeShade="BF"/>
          <w:szCs w:val="22"/>
          <w:lang w:val="fr-FR"/>
        </w:rPr>
      </w:pPr>
      <w:r w:rsidRPr="008E0EC3">
        <w:rPr>
          <w:rFonts w:ascii="Comic Sans MS" w:hAnsi="Comic Sans MS" w:cs="Arial"/>
          <w:noProof/>
          <w:color w:val="365F91" w:themeColor="accent1" w:themeShade="BF"/>
          <w:szCs w:val="22"/>
          <w:lang w:val="fr-FR"/>
        </w:rPr>
        <w:t xml:space="preserve">Déjeuner puis route vers </w:t>
      </w:r>
      <w:r w:rsidRPr="008E0EC3">
        <w:rPr>
          <w:rFonts w:ascii="Comic Sans MS" w:hAnsi="Comic Sans MS" w:cs="Arial"/>
          <w:b/>
          <w:noProof/>
          <w:color w:val="365F91" w:themeColor="accent1" w:themeShade="BF"/>
          <w:szCs w:val="22"/>
          <w:lang w:val="fr-FR"/>
        </w:rPr>
        <w:t>Campeche</w:t>
      </w:r>
      <w:r w:rsidRPr="008E0EC3">
        <w:rPr>
          <w:rFonts w:ascii="Comic Sans MS" w:hAnsi="Comic Sans MS" w:cs="Arial"/>
          <w:noProof/>
          <w:color w:val="365F91" w:themeColor="accent1" w:themeShade="BF"/>
          <w:szCs w:val="22"/>
          <w:lang w:val="fr-FR"/>
        </w:rPr>
        <w:t xml:space="preserve"> et visite du </w:t>
      </w:r>
      <w:r w:rsidRPr="00C447C4">
        <w:rPr>
          <w:rFonts w:ascii="Comic Sans MS" w:hAnsi="Comic Sans MS" w:cs="Arial"/>
          <w:b/>
          <w:noProof/>
          <w:color w:val="365F91" w:themeColor="accent1" w:themeShade="BF"/>
          <w:szCs w:val="22"/>
          <w:lang w:val="fr-FR"/>
        </w:rPr>
        <w:t>centre historique</w:t>
      </w:r>
      <w:r w:rsidRPr="008E0EC3">
        <w:rPr>
          <w:rFonts w:ascii="Comic Sans MS" w:hAnsi="Comic Sans MS" w:cs="Arial"/>
          <w:noProof/>
          <w:color w:val="365F91" w:themeColor="accent1" w:themeShade="BF"/>
          <w:szCs w:val="22"/>
          <w:lang w:val="fr-FR"/>
        </w:rPr>
        <w:t xml:space="preserve"> et des </w:t>
      </w:r>
      <w:r w:rsidRPr="00C447C4">
        <w:rPr>
          <w:rFonts w:ascii="Comic Sans MS" w:hAnsi="Comic Sans MS" w:cs="Arial"/>
          <w:b/>
          <w:noProof/>
          <w:color w:val="365F91" w:themeColor="accent1" w:themeShade="BF"/>
          <w:szCs w:val="22"/>
          <w:lang w:val="fr-FR"/>
        </w:rPr>
        <w:t>remparts</w:t>
      </w:r>
      <w:r w:rsidRPr="008E0EC3">
        <w:rPr>
          <w:rFonts w:ascii="Comic Sans MS" w:hAnsi="Comic Sans MS" w:cs="Arial"/>
          <w:noProof/>
          <w:color w:val="365F91" w:themeColor="accent1" w:themeShade="BF"/>
          <w:szCs w:val="22"/>
          <w:lang w:val="fr-FR"/>
        </w:rPr>
        <w:t>. Les fortifications de Campeche font partie du système défensif mis en place par les espagnols pour protéger les ports donnant sur la Mer des Caraïbes contre les attaques de pirates. A ce titre elles ont été classées par l’UNSESCO en 1999.</w:t>
      </w:r>
      <w:r w:rsidR="00AC5A66">
        <w:rPr>
          <w:rFonts w:ascii="Comic Sans MS" w:hAnsi="Comic Sans MS" w:cs="Arial"/>
          <w:noProof/>
          <w:color w:val="365F91" w:themeColor="accent1" w:themeShade="BF"/>
          <w:szCs w:val="22"/>
          <w:lang w:val="fr-FR"/>
        </w:rPr>
        <w:t xml:space="preserve"> Vous verrez : </w:t>
      </w:r>
      <w:r w:rsidR="00AC5A66" w:rsidRPr="00C447C4">
        <w:rPr>
          <w:rFonts w:ascii="Comic Sans MS" w:hAnsi="Comic Sans MS" w:cs="Arial"/>
          <w:b/>
          <w:noProof/>
          <w:color w:val="365F91" w:themeColor="accent1" w:themeShade="BF"/>
          <w:szCs w:val="22"/>
          <w:lang w:val="fr-FR"/>
        </w:rPr>
        <w:t>Baluarte de la Soludad : bastion de la muraille maritime, Baluarte de San Carlos, Palacio de Gobierno, Puerta de Mar</w:t>
      </w:r>
      <w:r w:rsidR="00C447C4">
        <w:rPr>
          <w:rFonts w:ascii="Comic Sans MS" w:hAnsi="Comic Sans MS" w:cs="Arial"/>
          <w:noProof/>
          <w:color w:val="365F91" w:themeColor="accent1" w:themeShade="BF"/>
          <w:szCs w:val="22"/>
          <w:lang w:val="fr-FR"/>
        </w:rPr>
        <w:t>.</w:t>
      </w:r>
    </w:p>
    <w:p w:rsidR="008E0EC3" w:rsidRPr="008E0EC3" w:rsidRDefault="008E0EC3" w:rsidP="008E0EC3">
      <w:pPr>
        <w:spacing w:before="120"/>
        <w:jc w:val="both"/>
        <w:rPr>
          <w:rFonts w:ascii="Comic Sans MS" w:hAnsi="Comic Sans MS" w:cs="Arial"/>
          <w:bCs/>
          <w:noProof/>
          <w:color w:val="365F91" w:themeColor="accent1" w:themeShade="BF"/>
          <w:szCs w:val="22"/>
          <w:lang w:val="fr-FR"/>
        </w:rPr>
      </w:pPr>
      <w:r w:rsidRPr="008E0EC3">
        <w:rPr>
          <w:rFonts w:ascii="Comic Sans MS" w:hAnsi="Comic Sans MS" w:cs="Arial"/>
          <w:bCs/>
          <w:noProof/>
          <w:color w:val="365F91" w:themeColor="accent1" w:themeShade="BF"/>
          <w:szCs w:val="22"/>
          <w:lang w:val="fr-FR"/>
        </w:rPr>
        <w:t>Dîner et nuit à l’hôtel.</w:t>
      </w:r>
    </w:p>
    <w:p w:rsidR="008E0EC3" w:rsidRPr="00D43DD3" w:rsidRDefault="008E0EC3" w:rsidP="008E0EC3">
      <w:pPr>
        <w:pStyle w:val="VTprogramme"/>
        <w:rPr>
          <w:rFonts w:ascii="Comic Sans MS" w:hAnsi="Comic Sans MS" w:cs="Times New Roman"/>
          <w:bCs/>
          <w:noProof/>
          <w:color w:val="365F91" w:themeColor="accent1" w:themeShade="BF"/>
          <w:sz w:val="22"/>
          <w:szCs w:val="22"/>
        </w:rPr>
      </w:pPr>
    </w:p>
    <w:p w:rsidR="008E0EC3" w:rsidRPr="004B2040" w:rsidRDefault="008E0EC3" w:rsidP="00924E20">
      <w:pPr>
        <w:pStyle w:val="VTtitre"/>
        <w:pBdr>
          <w:top w:val="single" w:sz="4" w:space="1" w:color="auto" w:shadow="1"/>
          <w:left w:val="single" w:sz="4" w:space="4" w:color="auto" w:shadow="1"/>
          <w:bottom w:val="single" w:sz="4" w:space="1" w:color="auto" w:shadow="1"/>
          <w:right w:val="single" w:sz="4" w:space="4" w:color="auto" w:shadow="1"/>
        </w:pBdr>
        <w:rPr>
          <w:color w:val="365F91" w:themeColor="accent1" w:themeShade="BF"/>
        </w:rPr>
      </w:pPr>
      <w:r w:rsidRPr="004B2040">
        <w:rPr>
          <w:color w:val="365F91" w:themeColor="accent1" w:themeShade="BF"/>
        </w:rPr>
        <w:t>JOUR 9</w:t>
      </w:r>
      <w:r w:rsidRPr="004B2040">
        <w:rPr>
          <w:color w:val="365F91" w:themeColor="accent1" w:themeShade="BF"/>
        </w:rPr>
        <w:tab/>
        <w:t>CAMPECHE /</w:t>
      </w:r>
      <w:r w:rsidR="00924E20">
        <w:rPr>
          <w:color w:val="365F91" w:themeColor="accent1" w:themeShade="BF"/>
        </w:rPr>
        <w:t>UXMAL/</w:t>
      </w:r>
      <w:r w:rsidRPr="004B2040">
        <w:rPr>
          <w:color w:val="365F91" w:themeColor="accent1" w:themeShade="BF"/>
        </w:rPr>
        <w:t xml:space="preserve"> MERIDA</w:t>
      </w:r>
    </w:p>
    <w:p w:rsidR="008E0EC3" w:rsidRPr="008E0EC3" w:rsidRDefault="008E0EC3" w:rsidP="008E0EC3">
      <w:pPr>
        <w:spacing w:before="120"/>
        <w:jc w:val="both"/>
        <w:rPr>
          <w:rFonts w:ascii="Comic Sans MS" w:hAnsi="Comic Sans MS" w:cs="Arial"/>
          <w:b/>
          <w:bCs/>
          <w:noProof/>
          <w:color w:val="365F91" w:themeColor="accent1" w:themeShade="BF"/>
          <w:szCs w:val="22"/>
          <w:lang w:val="fr-FR"/>
        </w:rPr>
      </w:pPr>
      <w:r w:rsidRPr="008E0EC3">
        <w:rPr>
          <w:rFonts w:ascii="Comic Sans MS" w:hAnsi="Comic Sans MS" w:cs="Arial"/>
          <w:b/>
          <w:bCs/>
          <w:noProof/>
          <w:color w:val="365F91" w:themeColor="accent1" w:themeShade="BF"/>
          <w:szCs w:val="22"/>
          <w:lang w:val="fr-FR"/>
        </w:rPr>
        <w:t>Petit déjeuner américain.</w:t>
      </w:r>
    </w:p>
    <w:p w:rsidR="00376CCA" w:rsidRDefault="00924E20" w:rsidP="008E0EC3">
      <w:pPr>
        <w:spacing w:before="120"/>
        <w:jc w:val="both"/>
        <w:rPr>
          <w:rFonts w:ascii="Comic Sans MS" w:hAnsi="Comic Sans MS" w:cs="Arial"/>
          <w:bCs/>
          <w:noProof/>
          <w:color w:val="365F91" w:themeColor="accent1" w:themeShade="BF"/>
          <w:szCs w:val="22"/>
          <w:lang w:val="fr-FR"/>
        </w:rPr>
      </w:pPr>
      <w:r>
        <w:rPr>
          <w:rFonts w:ascii="Comic Sans MS" w:hAnsi="Comic Sans MS" w:cs="Arial"/>
          <w:bCs/>
          <w:noProof/>
          <w:color w:val="365F91" w:themeColor="accent1" w:themeShade="BF"/>
          <w:szCs w:val="22"/>
          <w:lang w:val="fr-FR"/>
        </w:rPr>
        <w:t xml:space="preserve">Situé dans une large vallée que limite une chaîne de collines, </w:t>
      </w:r>
      <w:r w:rsidRPr="008F111B">
        <w:rPr>
          <w:rFonts w:ascii="Comic Sans MS" w:hAnsi="Comic Sans MS" w:cs="Arial"/>
          <w:b/>
          <w:bCs/>
          <w:noProof/>
          <w:color w:val="365F91" w:themeColor="accent1" w:themeShade="BF"/>
          <w:szCs w:val="22"/>
          <w:lang w:val="fr-FR"/>
        </w:rPr>
        <w:t>Uxmal</w:t>
      </w:r>
      <w:r>
        <w:rPr>
          <w:rFonts w:ascii="Comic Sans MS" w:hAnsi="Comic Sans MS" w:cs="Arial"/>
          <w:bCs/>
          <w:noProof/>
          <w:color w:val="365F91" w:themeColor="accent1" w:themeShade="BF"/>
          <w:szCs w:val="22"/>
          <w:lang w:val="fr-FR"/>
        </w:rPr>
        <w:t xml:space="preserve"> est le site archéologique le plus vaste et le plus représentatif de </w:t>
      </w:r>
      <w:r w:rsidRPr="008F111B">
        <w:rPr>
          <w:rFonts w:ascii="Comic Sans MS" w:hAnsi="Comic Sans MS" w:cs="Arial"/>
          <w:b/>
          <w:bCs/>
          <w:noProof/>
          <w:color w:val="365F91" w:themeColor="accent1" w:themeShade="BF"/>
          <w:szCs w:val="22"/>
          <w:lang w:val="fr-FR"/>
        </w:rPr>
        <w:t>la région PUUC</w:t>
      </w:r>
      <w:r>
        <w:rPr>
          <w:rFonts w:ascii="Comic Sans MS" w:hAnsi="Comic Sans MS" w:cs="Arial"/>
          <w:bCs/>
          <w:noProof/>
          <w:color w:val="365F91" w:themeColor="accent1" w:themeShade="BF"/>
          <w:szCs w:val="22"/>
          <w:lang w:val="fr-FR"/>
        </w:rPr>
        <w:t xml:space="preserve">. Les tailleurs de pierre ont atteint une maîtrise rarement égalée dans l’art de décorer les monuments </w:t>
      </w:r>
      <w:r w:rsidR="00376CCA">
        <w:rPr>
          <w:rFonts w:ascii="Comic Sans MS" w:hAnsi="Comic Sans MS" w:cs="Arial"/>
          <w:bCs/>
          <w:noProof/>
          <w:color w:val="365F91" w:themeColor="accent1" w:themeShade="BF"/>
          <w:szCs w:val="22"/>
          <w:lang w:val="fr-FR"/>
        </w:rPr>
        <w:t xml:space="preserve">de revêtements de mosaïque.Dans ce centre cérémonial majeur, on mettait en scène les puissances cosmiques sous la forme de monstres dont la gueule ouverte donnait accés au monde surnaturel. Vous verrez : </w:t>
      </w:r>
      <w:r w:rsidR="00376CCA" w:rsidRPr="008F111B">
        <w:rPr>
          <w:rFonts w:ascii="Comic Sans MS" w:hAnsi="Comic Sans MS" w:cs="Arial"/>
          <w:b/>
          <w:bCs/>
          <w:noProof/>
          <w:color w:val="365F91" w:themeColor="accent1" w:themeShade="BF"/>
          <w:szCs w:val="22"/>
          <w:lang w:val="fr-FR"/>
        </w:rPr>
        <w:t>La pyramide du Devin, le quadrilatère des Nonnes, le palais du Gouverneur</w:t>
      </w:r>
      <w:r w:rsidR="008F111B">
        <w:rPr>
          <w:rFonts w:ascii="Comic Sans MS" w:hAnsi="Comic Sans MS" w:cs="Arial"/>
          <w:bCs/>
          <w:noProof/>
          <w:color w:val="365F91" w:themeColor="accent1" w:themeShade="BF"/>
          <w:szCs w:val="22"/>
          <w:lang w:val="fr-FR"/>
        </w:rPr>
        <w:t>…</w:t>
      </w:r>
    </w:p>
    <w:p w:rsidR="008E0EC3" w:rsidRPr="008E0EC3" w:rsidRDefault="008E0EC3" w:rsidP="008E0EC3">
      <w:pPr>
        <w:spacing w:before="120"/>
        <w:jc w:val="both"/>
        <w:rPr>
          <w:rFonts w:ascii="Comic Sans MS" w:hAnsi="Comic Sans MS" w:cs="Arial"/>
          <w:bCs/>
          <w:noProof/>
          <w:color w:val="365F91" w:themeColor="accent1" w:themeShade="BF"/>
          <w:szCs w:val="22"/>
          <w:lang w:val="fr-FR"/>
        </w:rPr>
      </w:pPr>
      <w:r w:rsidRPr="008E0EC3">
        <w:rPr>
          <w:rFonts w:ascii="Comic Sans MS" w:hAnsi="Comic Sans MS" w:cs="Arial"/>
          <w:bCs/>
          <w:noProof/>
          <w:color w:val="365F91" w:themeColor="accent1" w:themeShade="BF"/>
          <w:szCs w:val="22"/>
          <w:lang w:val="fr-FR"/>
        </w:rPr>
        <w:t xml:space="preserve">Puis nous retournerons dans le monde maya avec la </w:t>
      </w:r>
      <w:r w:rsidRPr="008E0EC3">
        <w:rPr>
          <w:rFonts w:ascii="Comic Sans MS" w:hAnsi="Comic Sans MS" w:cs="Arial"/>
          <w:b/>
          <w:bCs/>
          <w:noProof/>
          <w:color w:val="365F91" w:themeColor="accent1" w:themeShade="BF"/>
          <w:szCs w:val="22"/>
          <w:lang w:val="fr-FR"/>
        </w:rPr>
        <w:t>visite d’une hutte</w:t>
      </w:r>
      <w:r w:rsidRPr="008E0EC3">
        <w:rPr>
          <w:rFonts w:ascii="Comic Sans MS" w:hAnsi="Comic Sans MS" w:cs="Arial"/>
          <w:bCs/>
          <w:noProof/>
          <w:color w:val="365F91" w:themeColor="accent1" w:themeShade="BF"/>
          <w:szCs w:val="22"/>
          <w:lang w:val="fr-FR"/>
        </w:rPr>
        <w:t xml:space="preserve"> et l’explication par les habitants de leur vie quotidienne, du tissage des hamacs et de l’utilisation des plantes locales dans la cuisine yucathèque.</w:t>
      </w:r>
    </w:p>
    <w:p w:rsidR="008E0EC3" w:rsidRPr="008E0EC3" w:rsidRDefault="008E0EC3" w:rsidP="008E0EC3">
      <w:pPr>
        <w:spacing w:before="120"/>
        <w:jc w:val="both"/>
        <w:rPr>
          <w:rFonts w:ascii="Comic Sans MS" w:hAnsi="Comic Sans MS" w:cs="Arial"/>
          <w:bCs/>
          <w:noProof/>
          <w:color w:val="365F91" w:themeColor="accent1" w:themeShade="BF"/>
          <w:szCs w:val="22"/>
          <w:lang w:val="fr-FR"/>
        </w:rPr>
      </w:pPr>
      <w:r w:rsidRPr="008E0EC3">
        <w:rPr>
          <w:rFonts w:ascii="Comic Sans MS" w:hAnsi="Comic Sans MS" w:cs="Arial"/>
          <w:b/>
          <w:bCs/>
          <w:noProof/>
          <w:color w:val="365F91" w:themeColor="accent1" w:themeShade="BF"/>
          <w:szCs w:val="22"/>
          <w:lang w:val="fr-FR"/>
        </w:rPr>
        <w:t xml:space="preserve">Déjeuner à Muna, village maya. </w:t>
      </w:r>
      <w:r w:rsidRPr="008E0EC3">
        <w:rPr>
          <w:rFonts w:ascii="Comic Sans MS" w:hAnsi="Comic Sans MS" w:cs="Arial"/>
          <w:bCs/>
          <w:noProof/>
          <w:color w:val="365F91" w:themeColor="accent1" w:themeShade="BF"/>
          <w:szCs w:val="22"/>
          <w:lang w:val="fr-FR"/>
        </w:rPr>
        <w:t>Vous y dégusterez la spécialité yucathèque : le poulet cuit dans la terre</w:t>
      </w:r>
      <w:r w:rsidRPr="008E0EC3">
        <w:rPr>
          <w:rFonts w:ascii="Comic Sans MS" w:hAnsi="Comic Sans MS" w:cs="Arial"/>
          <w:b/>
          <w:bCs/>
          <w:noProof/>
          <w:color w:val="365F91" w:themeColor="accent1" w:themeShade="BF"/>
          <w:szCs w:val="22"/>
          <w:lang w:val="fr-FR"/>
        </w:rPr>
        <w:t xml:space="preserve"> « El Pollo Pibil ».</w:t>
      </w:r>
      <w:r w:rsidRPr="008E0EC3">
        <w:rPr>
          <w:rFonts w:ascii="Comic Sans MS" w:hAnsi="Comic Sans MS" w:cs="Arial"/>
          <w:bCs/>
          <w:noProof/>
          <w:color w:val="365F91" w:themeColor="accent1" w:themeShade="BF"/>
          <w:szCs w:val="22"/>
          <w:lang w:val="fr-FR"/>
        </w:rPr>
        <w:t xml:space="preserve"> </w:t>
      </w:r>
    </w:p>
    <w:p w:rsidR="00592AF8" w:rsidRDefault="00592AF8" w:rsidP="008E0EC3">
      <w:pPr>
        <w:spacing w:before="120"/>
        <w:jc w:val="both"/>
        <w:rPr>
          <w:rFonts w:ascii="Comic Sans MS" w:hAnsi="Comic Sans MS" w:cs="Arial"/>
          <w:bCs/>
          <w:noProof/>
          <w:color w:val="365F91" w:themeColor="accent1" w:themeShade="BF"/>
          <w:szCs w:val="22"/>
          <w:lang w:val="fr-FR"/>
        </w:rPr>
      </w:pPr>
    </w:p>
    <w:p w:rsidR="008E0EC3" w:rsidRPr="008E0EC3" w:rsidRDefault="008E0EC3" w:rsidP="008E0EC3">
      <w:pPr>
        <w:spacing w:before="120"/>
        <w:jc w:val="both"/>
        <w:rPr>
          <w:rFonts w:ascii="Comic Sans MS" w:hAnsi="Comic Sans MS" w:cs="Arial"/>
          <w:bCs/>
          <w:noProof/>
          <w:color w:val="365F91" w:themeColor="accent1" w:themeShade="BF"/>
          <w:szCs w:val="22"/>
          <w:lang w:val="fr-FR"/>
        </w:rPr>
      </w:pPr>
      <w:r w:rsidRPr="008E0EC3">
        <w:rPr>
          <w:rFonts w:ascii="Comic Sans MS" w:hAnsi="Comic Sans MS" w:cs="Arial"/>
          <w:bCs/>
          <w:noProof/>
          <w:color w:val="365F91" w:themeColor="accent1" w:themeShade="BF"/>
          <w:szCs w:val="22"/>
          <w:lang w:val="fr-FR"/>
        </w:rPr>
        <w:t xml:space="preserve">Route vers </w:t>
      </w:r>
      <w:r w:rsidRPr="008E0EC3">
        <w:rPr>
          <w:rFonts w:ascii="Comic Sans MS" w:hAnsi="Comic Sans MS" w:cs="Arial"/>
          <w:b/>
          <w:bCs/>
          <w:noProof/>
          <w:color w:val="365F91" w:themeColor="accent1" w:themeShade="BF"/>
          <w:szCs w:val="22"/>
          <w:lang w:val="fr-FR"/>
        </w:rPr>
        <w:t>Mérida</w:t>
      </w:r>
      <w:r w:rsidRPr="008E0EC3">
        <w:rPr>
          <w:rFonts w:ascii="Comic Sans MS" w:hAnsi="Comic Sans MS" w:cs="Arial"/>
          <w:bCs/>
          <w:noProof/>
          <w:color w:val="365F91" w:themeColor="accent1" w:themeShade="BF"/>
          <w:szCs w:val="22"/>
          <w:lang w:val="fr-FR"/>
        </w:rPr>
        <w:t>, capitale du Yucatan qui compte 600 000 habitants. En plein développement économique, elle a néanmoins conservé un charme colonial envoûtant et une personnalité forte, liée à sa propre histoire puisque jusqu'à l'indépendance mexicaine la ville dépendait directement de l'Espagne et non de Mexico. La température, chaude dans la journée, est propice à la langueur et à la somnolence dans un hamac, produit de création locale. Le soir, la fraîcheur revient, la ville devient un agréable terrain de flânerie : les monuments historiques sont nombreux et bien mis en valeur, d'agréables petites places vous invitent à y prendre un verre au son d'un orchestre de marimba. Son très important marché d'artisanat vous proposera de nombreux souvenirs : les fameux huipiles, tuniques de femme brodées et très colorées, un authentique "panama", chapeau tressé en fibres de palmier, un véritable hamac yucatèque en pur coton….</w:t>
      </w:r>
    </w:p>
    <w:p w:rsidR="008E0EC3" w:rsidRPr="008E0EC3" w:rsidRDefault="008E0EC3" w:rsidP="008E0EC3">
      <w:pPr>
        <w:spacing w:before="120"/>
        <w:jc w:val="both"/>
        <w:rPr>
          <w:rFonts w:ascii="Comic Sans MS" w:hAnsi="Comic Sans MS" w:cs="Arial"/>
          <w:bCs/>
          <w:noProof/>
          <w:color w:val="365F91" w:themeColor="accent1" w:themeShade="BF"/>
          <w:szCs w:val="22"/>
          <w:lang w:val="fr-FR"/>
        </w:rPr>
      </w:pPr>
      <w:r w:rsidRPr="008E0EC3">
        <w:rPr>
          <w:rFonts w:ascii="Comic Sans MS" w:hAnsi="Comic Sans MS" w:cs="Arial"/>
          <w:bCs/>
          <w:noProof/>
          <w:color w:val="365F91" w:themeColor="accent1" w:themeShade="BF"/>
          <w:szCs w:val="22"/>
          <w:lang w:val="fr-FR"/>
        </w:rPr>
        <w:t>Dîner et logement.</w:t>
      </w:r>
    </w:p>
    <w:p w:rsidR="008E0EC3" w:rsidRPr="00D43DD3" w:rsidRDefault="008E0EC3" w:rsidP="008E0EC3">
      <w:pPr>
        <w:pStyle w:val="VTprogramme"/>
        <w:rPr>
          <w:rFonts w:ascii="Comic Sans MS" w:hAnsi="Comic Sans MS" w:cs="Times New Roman"/>
          <w:bCs/>
          <w:noProof/>
          <w:color w:val="365F91" w:themeColor="accent1" w:themeShade="BF"/>
          <w:sz w:val="22"/>
          <w:szCs w:val="22"/>
          <w:lang w:val="en-US"/>
        </w:rPr>
      </w:pPr>
    </w:p>
    <w:p w:rsidR="008E0EC3" w:rsidRPr="004B2040" w:rsidRDefault="008E0EC3" w:rsidP="008F111B">
      <w:pPr>
        <w:pStyle w:val="VTtitre"/>
        <w:pBdr>
          <w:top w:val="single" w:sz="4" w:space="1" w:color="auto" w:shadow="1"/>
          <w:left w:val="single" w:sz="4" w:space="4" w:color="auto" w:shadow="1"/>
          <w:bottom w:val="single" w:sz="4" w:space="1" w:color="auto" w:shadow="1"/>
          <w:right w:val="single" w:sz="4" w:space="4" w:color="auto" w:shadow="1"/>
        </w:pBdr>
        <w:rPr>
          <w:color w:val="365F91" w:themeColor="accent1" w:themeShade="BF"/>
        </w:rPr>
      </w:pPr>
      <w:r w:rsidRPr="004B2040">
        <w:rPr>
          <w:color w:val="365F91" w:themeColor="accent1" w:themeShade="BF"/>
        </w:rPr>
        <w:t>JOUR 10</w:t>
      </w:r>
      <w:r w:rsidRPr="004B2040">
        <w:rPr>
          <w:color w:val="365F91" w:themeColor="accent1" w:themeShade="BF"/>
        </w:rPr>
        <w:tab/>
        <w:t xml:space="preserve">MERIDA / </w:t>
      </w:r>
      <w:r w:rsidR="008F111B">
        <w:rPr>
          <w:color w:val="365F91" w:themeColor="accent1" w:themeShade="BF"/>
        </w:rPr>
        <w:t>IZAMAL/</w:t>
      </w:r>
      <w:r w:rsidRPr="004B2040">
        <w:rPr>
          <w:color w:val="365F91" w:themeColor="accent1" w:themeShade="BF"/>
        </w:rPr>
        <w:t>CHICHEN ITZA / CANCUN</w:t>
      </w:r>
    </w:p>
    <w:p w:rsidR="008E0EC3" w:rsidRDefault="008E0EC3" w:rsidP="008E0EC3">
      <w:pPr>
        <w:spacing w:before="120"/>
        <w:jc w:val="both"/>
        <w:rPr>
          <w:rFonts w:ascii="Comic Sans MS" w:hAnsi="Comic Sans MS" w:cs="Arial"/>
          <w:b/>
          <w:bCs/>
          <w:noProof/>
          <w:color w:val="365F91" w:themeColor="accent1" w:themeShade="BF"/>
          <w:szCs w:val="22"/>
          <w:lang w:val="fr-FR"/>
        </w:rPr>
      </w:pPr>
      <w:r w:rsidRPr="008E0EC3">
        <w:rPr>
          <w:rFonts w:ascii="Comic Sans MS" w:hAnsi="Comic Sans MS" w:cs="Arial"/>
          <w:b/>
          <w:bCs/>
          <w:noProof/>
          <w:color w:val="365F91" w:themeColor="accent1" w:themeShade="BF"/>
          <w:szCs w:val="22"/>
          <w:lang w:val="fr-FR"/>
        </w:rPr>
        <w:t>Petit déjeuner américain.</w:t>
      </w:r>
    </w:p>
    <w:p w:rsidR="008F111B" w:rsidRPr="00074F31" w:rsidRDefault="008F111B" w:rsidP="008E0EC3">
      <w:pPr>
        <w:spacing w:before="120"/>
        <w:jc w:val="both"/>
        <w:rPr>
          <w:rFonts w:ascii="Comic Sans MS" w:hAnsi="Comic Sans MS" w:cs="Arial"/>
          <w:bCs/>
          <w:noProof/>
          <w:color w:val="365F91" w:themeColor="accent1" w:themeShade="BF"/>
          <w:szCs w:val="22"/>
          <w:lang w:val="fr-FR"/>
        </w:rPr>
      </w:pPr>
      <w:r>
        <w:rPr>
          <w:rFonts w:ascii="Comic Sans MS" w:hAnsi="Comic Sans MS" w:cs="Arial"/>
          <w:b/>
          <w:bCs/>
          <w:noProof/>
          <w:color w:val="365F91" w:themeColor="accent1" w:themeShade="BF"/>
          <w:szCs w:val="22"/>
          <w:lang w:val="fr-FR"/>
        </w:rPr>
        <w:t>Visite de Izamal : la ville jaune</w:t>
      </w:r>
      <w:r w:rsidR="00074F31">
        <w:rPr>
          <w:rFonts w:ascii="Comic Sans MS" w:hAnsi="Comic Sans MS" w:cs="Arial"/>
          <w:b/>
          <w:bCs/>
          <w:noProof/>
          <w:color w:val="365F91" w:themeColor="accent1" w:themeShade="BF"/>
          <w:szCs w:val="22"/>
          <w:lang w:val="fr-FR"/>
        </w:rPr>
        <w:t xml:space="preserve">, </w:t>
      </w:r>
      <w:r w:rsidR="00883772" w:rsidRPr="00883772">
        <w:rPr>
          <w:rFonts w:ascii="Comic Sans MS" w:hAnsi="Comic Sans MS" w:cs="Arial"/>
          <w:bCs/>
          <w:noProof/>
          <w:color w:val="365F91" w:themeColor="accent1" w:themeShade="BF"/>
          <w:szCs w:val="22"/>
          <w:lang w:val="fr-FR"/>
        </w:rPr>
        <w:t xml:space="preserve">cette </w:t>
      </w:r>
      <w:r w:rsidR="00074F31" w:rsidRPr="00074F31">
        <w:rPr>
          <w:rFonts w:ascii="Comic Sans MS" w:hAnsi="Comic Sans MS" w:cs="Arial"/>
          <w:bCs/>
          <w:noProof/>
          <w:color w:val="365F91" w:themeColor="accent1" w:themeShade="BF"/>
          <w:szCs w:val="22"/>
          <w:lang w:val="fr-FR"/>
        </w:rPr>
        <w:t>charmante ville coloniale fut contruite sur les ruines d’une importante cité maya de l’époque classique. On y vénérait le dieu suprême Itzamna et le dieu solaire Kinich Kakmo</w:t>
      </w:r>
      <w:r w:rsidR="00074F31">
        <w:rPr>
          <w:rFonts w:ascii="Comic Sans MS" w:hAnsi="Comic Sans MS" w:cs="Arial"/>
          <w:bCs/>
          <w:noProof/>
          <w:color w:val="365F91" w:themeColor="accent1" w:themeShade="BF"/>
          <w:szCs w:val="22"/>
          <w:lang w:val="fr-FR"/>
        </w:rPr>
        <w:t>.</w:t>
      </w:r>
    </w:p>
    <w:p w:rsidR="008E0EC3" w:rsidRPr="008E0EC3" w:rsidRDefault="008E0EC3" w:rsidP="008E0EC3">
      <w:pPr>
        <w:spacing w:before="120"/>
        <w:jc w:val="both"/>
        <w:rPr>
          <w:rFonts w:ascii="Comic Sans MS" w:hAnsi="Comic Sans MS" w:cs="Arial"/>
          <w:bCs/>
          <w:noProof/>
          <w:color w:val="365F91" w:themeColor="accent1" w:themeShade="BF"/>
          <w:szCs w:val="22"/>
          <w:lang w:val="fr-FR"/>
        </w:rPr>
      </w:pPr>
      <w:r w:rsidRPr="008E0EC3">
        <w:rPr>
          <w:rFonts w:ascii="Comic Sans MS" w:hAnsi="Comic Sans MS" w:cs="Arial"/>
          <w:b/>
          <w:bCs/>
          <w:noProof/>
          <w:color w:val="365F91" w:themeColor="accent1" w:themeShade="BF"/>
          <w:szCs w:val="22"/>
          <w:lang w:val="fr-FR"/>
        </w:rPr>
        <w:t>Visite du plus grand site du Yucatan :</w:t>
      </w:r>
      <w:r w:rsidRPr="008E0EC3">
        <w:rPr>
          <w:rFonts w:ascii="Comic Sans MS" w:hAnsi="Comic Sans MS" w:cs="Arial"/>
          <w:bCs/>
          <w:noProof/>
          <w:color w:val="365F91" w:themeColor="accent1" w:themeShade="BF"/>
          <w:szCs w:val="22"/>
          <w:lang w:val="fr-FR"/>
        </w:rPr>
        <w:t xml:space="preserve"> </w:t>
      </w:r>
      <w:r w:rsidRPr="008E0EC3">
        <w:rPr>
          <w:rFonts w:ascii="Comic Sans MS" w:hAnsi="Comic Sans MS" w:cs="Arial"/>
          <w:b/>
          <w:bCs/>
          <w:noProof/>
          <w:color w:val="365F91" w:themeColor="accent1" w:themeShade="BF"/>
          <w:szCs w:val="22"/>
          <w:lang w:val="fr-FR"/>
        </w:rPr>
        <w:t>Chichen Itza</w:t>
      </w:r>
      <w:r w:rsidRPr="008E0EC3">
        <w:rPr>
          <w:rFonts w:ascii="Comic Sans MS" w:hAnsi="Comic Sans MS" w:cs="Arial"/>
          <w:bCs/>
          <w:noProof/>
          <w:color w:val="365F91" w:themeColor="accent1" w:themeShade="BF"/>
          <w:szCs w:val="22"/>
          <w:lang w:val="fr-FR"/>
        </w:rPr>
        <w:t>. Édifié par les Mayas puis remanié par les Toltèques, il symbolise l'unification des deux cultures religieuses. Chichen Itza veut dire "à l'entrée du puits des Itzaes". Selon le livre sacré de Chilam Balam, ce puits aurait été découvert au Vème siècle de notre ère par les Itzaes, qui l'auraient abandonné deux siècles après.</w:t>
      </w:r>
    </w:p>
    <w:p w:rsidR="008E0EC3" w:rsidRPr="008E0EC3" w:rsidRDefault="001B0D13" w:rsidP="008E0EC3">
      <w:pPr>
        <w:spacing w:before="120"/>
        <w:jc w:val="both"/>
        <w:rPr>
          <w:rFonts w:ascii="Comic Sans MS" w:hAnsi="Comic Sans MS" w:cs="Arial"/>
          <w:bCs/>
          <w:noProof/>
          <w:color w:val="365F91" w:themeColor="accent1" w:themeShade="BF"/>
          <w:szCs w:val="22"/>
          <w:lang w:val="fr-FR"/>
        </w:rPr>
      </w:pPr>
      <w:r w:rsidRPr="00D43DD3">
        <w:rPr>
          <w:rFonts w:ascii="Comic Sans MS" w:hAnsi="Comic Sans MS" w:cs="Arial"/>
          <w:noProof/>
          <w:color w:val="365F91" w:themeColor="accent1" w:themeShade="BF"/>
          <w:szCs w:val="22"/>
          <w:lang w:val="fr-FR"/>
        </w:rPr>
        <w:drawing>
          <wp:anchor distT="0" distB="0" distL="114300" distR="114300" simplePos="0" relativeHeight="251682816" behindDoc="1" locked="0" layoutInCell="1" allowOverlap="1" wp14:anchorId="5EDDC9D9" wp14:editId="7D956A09">
            <wp:simplePos x="0" y="0"/>
            <wp:positionH relativeFrom="column">
              <wp:posOffset>3059430</wp:posOffset>
            </wp:positionH>
            <wp:positionV relativeFrom="paragraph">
              <wp:posOffset>782320</wp:posOffset>
            </wp:positionV>
            <wp:extent cx="3611880" cy="2795905"/>
            <wp:effectExtent l="0" t="0" r="7620" b="4445"/>
            <wp:wrapTight wrapText="bothSides">
              <wp:wrapPolygon edited="0">
                <wp:start x="0" y="0"/>
                <wp:lineTo x="0" y="21487"/>
                <wp:lineTo x="21532" y="21487"/>
                <wp:lineTo x="21532" y="0"/>
                <wp:lineTo x="0" y="0"/>
              </wp:wrapPolygon>
            </wp:wrapTight>
            <wp:docPr id="16" name="Image 16" descr="CHICHEN IT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CHEN ITZA   "/>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3611880" cy="279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E0EC3" w:rsidRPr="008E0EC3">
        <w:rPr>
          <w:rFonts w:ascii="Comic Sans MS" w:hAnsi="Comic Sans MS" w:cs="Arial"/>
          <w:bCs/>
          <w:noProof/>
          <w:color w:val="365F91" w:themeColor="accent1" w:themeShade="BF"/>
          <w:szCs w:val="22"/>
          <w:lang w:val="fr-FR"/>
        </w:rPr>
        <w:t xml:space="preserve">Vous verrez le </w:t>
      </w:r>
      <w:r w:rsidR="008E0EC3" w:rsidRPr="008F111B">
        <w:rPr>
          <w:rFonts w:ascii="Comic Sans MS" w:hAnsi="Comic Sans MS" w:cs="Arial"/>
          <w:b/>
          <w:bCs/>
          <w:noProof/>
          <w:color w:val="365F91" w:themeColor="accent1" w:themeShade="BF"/>
          <w:szCs w:val="22"/>
          <w:lang w:val="fr-FR"/>
        </w:rPr>
        <w:t>puits sacré</w:t>
      </w:r>
      <w:r w:rsidR="008E0EC3" w:rsidRPr="008E0EC3">
        <w:rPr>
          <w:rFonts w:ascii="Comic Sans MS" w:hAnsi="Comic Sans MS" w:cs="Arial"/>
          <w:bCs/>
          <w:noProof/>
          <w:color w:val="365F91" w:themeColor="accent1" w:themeShade="BF"/>
          <w:szCs w:val="22"/>
          <w:lang w:val="fr-FR"/>
        </w:rPr>
        <w:t xml:space="preserve"> (cénote d'environ 60 mètres de diamètre, 300 mètres de profondeur) d'où l'on retira des ossements humains ce qui confirma les légendes et récits de sacrifices humains ; </w:t>
      </w:r>
      <w:r w:rsidR="008E0EC3" w:rsidRPr="008F111B">
        <w:rPr>
          <w:rFonts w:ascii="Comic Sans MS" w:hAnsi="Comic Sans MS" w:cs="Arial"/>
          <w:b/>
          <w:bCs/>
          <w:noProof/>
          <w:color w:val="365F91" w:themeColor="accent1" w:themeShade="BF"/>
          <w:szCs w:val="22"/>
          <w:lang w:val="fr-FR"/>
        </w:rPr>
        <w:t>le</w:t>
      </w:r>
      <w:r w:rsidR="008E0EC3" w:rsidRPr="008E0EC3">
        <w:rPr>
          <w:rFonts w:ascii="Comic Sans MS" w:hAnsi="Comic Sans MS" w:cs="Arial"/>
          <w:bCs/>
          <w:noProof/>
          <w:color w:val="365F91" w:themeColor="accent1" w:themeShade="BF"/>
          <w:szCs w:val="22"/>
          <w:lang w:val="fr-FR"/>
        </w:rPr>
        <w:t xml:space="preserve"> </w:t>
      </w:r>
      <w:r w:rsidR="008E0EC3" w:rsidRPr="008F111B">
        <w:rPr>
          <w:rFonts w:ascii="Comic Sans MS" w:hAnsi="Comic Sans MS" w:cs="Arial"/>
          <w:b/>
          <w:bCs/>
          <w:noProof/>
          <w:color w:val="365F91" w:themeColor="accent1" w:themeShade="BF"/>
          <w:szCs w:val="22"/>
          <w:lang w:val="fr-FR"/>
        </w:rPr>
        <w:t>Castillo</w:t>
      </w:r>
      <w:r w:rsidR="008E0EC3" w:rsidRPr="008E0EC3">
        <w:rPr>
          <w:rFonts w:ascii="Comic Sans MS" w:hAnsi="Comic Sans MS" w:cs="Arial"/>
          <w:bCs/>
          <w:noProof/>
          <w:color w:val="365F91" w:themeColor="accent1" w:themeShade="BF"/>
          <w:szCs w:val="22"/>
          <w:lang w:val="fr-FR"/>
        </w:rPr>
        <w:t xml:space="preserve">, </w:t>
      </w:r>
      <w:r w:rsidR="008E0EC3" w:rsidRPr="008F111B">
        <w:rPr>
          <w:rFonts w:ascii="Comic Sans MS" w:hAnsi="Comic Sans MS" w:cs="Arial"/>
          <w:b/>
          <w:bCs/>
          <w:noProof/>
          <w:color w:val="365F91" w:themeColor="accent1" w:themeShade="BF"/>
          <w:szCs w:val="22"/>
          <w:lang w:val="fr-FR"/>
        </w:rPr>
        <w:t>le Temple des Guerriers</w:t>
      </w:r>
      <w:r w:rsidR="008E0EC3" w:rsidRPr="008E0EC3">
        <w:rPr>
          <w:rFonts w:ascii="Comic Sans MS" w:hAnsi="Comic Sans MS" w:cs="Arial"/>
          <w:bCs/>
          <w:noProof/>
          <w:color w:val="365F91" w:themeColor="accent1" w:themeShade="BF"/>
          <w:szCs w:val="22"/>
          <w:lang w:val="fr-FR"/>
        </w:rPr>
        <w:t xml:space="preserve"> (qui devait être réservé aux sacrifices humains comme l'indique la pierre en forme de pyramide tronquée située devant l'autel et qui servait à cet usage), </w:t>
      </w:r>
      <w:r w:rsidR="008E0EC3" w:rsidRPr="008F111B">
        <w:rPr>
          <w:rFonts w:ascii="Comic Sans MS" w:hAnsi="Comic Sans MS" w:cs="Arial"/>
          <w:b/>
          <w:bCs/>
          <w:noProof/>
          <w:color w:val="365F91" w:themeColor="accent1" w:themeShade="BF"/>
          <w:szCs w:val="22"/>
          <w:lang w:val="fr-FR"/>
        </w:rPr>
        <w:t>le</w:t>
      </w:r>
      <w:r w:rsidR="008E0EC3" w:rsidRPr="008E0EC3">
        <w:rPr>
          <w:rFonts w:ascii="Comic Sans MS" w:hAnsi="Comic Sans MS" w:cs="Arial"/>
          <w:bCs/>
          <w:noProof/>
          <w:color w:val="365F91" w:themeColor="accent1" w:themeShade="BF"/>
          <w:szCs w:val="22"/>
          <w:lang w:val="fr-FR"/>
        </w:rPr>
        <w:t xml:space="preserve"> </w:t>
      </w:r>
      <w:r w:rsidR="008E0EC3" w:rsidRPr="008F111B">
        <w:rPr>
          <w:rFonts w:ascii="Comic Sans MS" w:hAnsi="Comic Sans MS" w:cs="Arial"/>
          <w:b/>
          <w:bCs/>
          <w:noProof/>
          <w:color w:val="365F91" w:themeColor="accent1" w:themeShade="BF"/>
          <w:szCs w:val="22"/>
          <w:lang w:val="fr-FR"/>
        </w:rPr>
        <w:t>Mur des Cranes</w:t>
      </w:r>
      <w:r w:rsidR="008E0EC3" w:rsidRPr="008E0EC3">
        <w:rPr>
          <w:rFonts w:ascii="Comic Sans MS" w:hAnsi="Comic Sans MS" w:cs="Arial"/>
          <w:bCs/>
          <w:noProof/>
          <w:color w:val="365F91" w:themeColor="accent1" w:themeShade="BF"/>
          <w:szCs w:val="22"/>
          <w:lang w:val="fr-FR"/>
        </w:rPr>
        <w:t xml:space="preserve"> (le culte de la vie par la mort se retrouve sur les murs de cette plate-forme de têtes de morts) et </w:t>
      </w:r>
      <w:r w:rsidR="008E0EC3" w:rsidRPr="008F111B">
        <w:rPr>
          <w:rFonts w:ascii="Comic Sans MS" w:hAnsi="Comic Sans MS" w:cs="Arial"/>
          <w:b/>
          <w:bCs/>
          <w:noProof/>
          <w:color w:val="365F91" w:themeColor="accent1" w:themeShade="BF"/>
          <w:szCs w:val="22"/>
          <w:lang w:val="fr-FR"/>
        </w:rPr>
        <w:t>l'Observatoire</w:t>
      </w:r>
      <w:r w:rsidR="008E0EC3" w:rsidRPr="008E0EC3">
        <w:rPr>
          <w:rFonts w:ascii="Comic Sans MS" w:hAnsi="Comic Sans MS" w:cs="Arial"/>
          <w:bCs/>
          <w:noProof/>
          <w:color w:val="365F91" w:themeColor="accent1" w:themeShade="BF"/>
          <w:szCs w:val="22"/>
          <w:lang w:val="fr-FR"/>
        </w:rPr>
        <w:t xml:space="preserve"> (curieuse construction bâtie sur une plate-forme rectangulaire).</w:t>
      </w:r>
    </w:p>
    <w:p w:rsidR="008E0EC3" w:rsidRPr="008E0EC3" w:rsidRDefault="008E0EC3" w:rsidP="008E0EC3">
      <w:pPr>
        <w:spacing w:before="120"/>
        <w:jc w:val="both"/>
        <w:rPr>
          <w:rFonts w:ascii="Comic Sans MS" w:hAnsi="Comic Sans MS" w:cs="Arial"/>
          <w:bCs/>
          <w:noProof/>
          <w:color w:val="365F91" w:themeColor="accent1" w:themeShade="BF"/>
          <w:szCs w:val="22"/>
          <w:lang w:val="fr-FR"/>
        </w:rPr>
      </w:pPr>
      <w:r w:rsidRPr="008F111B">
        <w:rPr>
          <w:rFonts w:ascii="Comic Sans MS" w:hAnsi="Comic Sans MS" w:cs="Arial"/>
          <w:b/>
          <w:bCs/>
          <w:noProof/>
          <w:color w:val="365F91" w:themeColor="accent1" w:themeShade="BF"/>
          <w:szCs w:val="22"/>
          <w:lang w:val="fr-FR"/>
        </w:rPr>
        <w:t>Déjeuner</w:t>
      </w:r>
      <w:r w:rsidRPr="008E0EC3">
        <w:rPr>
          <w:rFonts w:ascii="Comic Sans MS" w:hAnsi="Comic Sans MS" w:cs="Arial"/>
          <w:bCs/>
          <w:noProof/>
          <w:color w:val="365F91" w:themeColor="accent1" w:themeShade="BF"/>
          <w:szCs w:val="22"/>
          <w:lang w:val="fr-FR"/>
        </w:rPr>
        <w:t xml:space="preserve"> </w:t>
      </w:r>
      <w:r w:rsidR="00883772">
        <w:rPr>
          <w:rFonts w:ascii="Comic Sans MS" w:hAnsi="Comic Sans MS" w:cs="Arial"/>
          <w:bCs/>
          <w:noProof/>
          <w:color w:val="365F91" w:themeColor="accent1" w:themeShade="BF"/>
          <w:szCs w:val="22"/>
          <w:lang w:val="fr-FR"/>
        </w:rPr>
        <w:t>et</w:t>
      </w:r>
      <w:r w:rsidRPr="008E0EC3">
        <w:rPr>
          <w:rFonts w:ascii="Comic Sans MS" w:hAnsi="Comic Sans MS" w:cs="Arial"/>
          <w:bCs/>
          <w:noProof/>
          <w:color w:val="365F91" w:themeColor="accent1" w:themeShade="BF"/>
          <w:szCs w:val="22"/>
          <w:lang w:val="fr-FR"/>
        </w:rPr>
        <w:t xml:space="preserve"> continuation de la visite puis route vers </w:t>
      </w:r>
      <w:r w:rsidRPr="008E0EC3">
        <w:rPr>
          <w:rFonts w:ascii="Comic Sans MS" w:hAnsi="Comic Sans MS" w:cs="Arial"/>
          <w:b/>
          <w:bCs/>
          <w:noProof/>
          <w:color w:val="365F91" w:themeColor="accent1" w:themeShade="BF"/>
          <w:szCs w:val="22"/>
          <w:lang w:val="fr-FR"/>
        </w:rPr>
        <w:t>Cancun</w:t>
      </w:r>
      <w:r w:rsidRPr="008E0EC3">
        <w:rPr>
          <w:rFonts w:ascii="Comic Sans MS" w:hAnsi="Comic Sans MS" w:cs="Arial"/>
          <w:bCs/>
          <w:noProof/>
          <w:color w:val="365F91" w:themeColor="accent1" w:themeShade="BF"/>
          <w:szCs w:val="22"/>
          <w:lang w:val="fr-FR"/>
        </w:rPr>
        <w:t xml:space="preserve">. Vous allez maintenant atteindre une zone exceptionnelle : la côte caraïbe, avec ses plages sans fin, ses eaux turquoise ourlées de barrières coralliennes. En quelques années, la zone a connu un développement peu commun : à partir d'un long cordon littoral, et selon la volonté délibérée du gouvernement mexicain, est née une impressionnante station balnéaire : </w:t>
      </w:r>
      <w:r w:rsidRPr="00883772">
        <w:rPr>
          <w:rFonts w:ascii="Comic Sans MS" w:hAnsi="Comic Sans MS" w:cs="Arial"/>
          <w:b/>
          <w:bCs/>
          <w:noProof/>
          <w:color w:val="365F91" w:themeColor="accent1" w:themeShade="BF"/>
          <w:szCs w:val="22"/>
          <w:lang w:val="fr-FR"/>
        </w:rPr>
        <w:t>Cancun</w:t>
      </w:r>
      <w:r w:rsidRPr="008E0EC3">
        <w:rPr>
          <w:rFonts w:ascii="Comic Sans MS" w:hAnsi="Comic Sans MS" w:cs="Arial"/>
          <w:bCs/>
          <w:noProof/>
          <w:color w:val="365F91" w:themeColor="accent1" w:themeShade="BF"/>
          <w:szCs w:val="22"/>
          <w:lang w:val="fr-FR"/>
        </w:rPr>
        <w:t xml:space="preserve">. </w:t>
      </w:r>
    </w:p>
    <w:p w:rsidR="008E0EC3" w:rsidRPr="008E0EC3" w:rsidRDefault="008E0EC3" w:rsidP="008E0EC3">
      <w:pPr>
        <w:spacing w:before="120"/>
        <w:jc w:val="both"/>
        <w:rPr>
          <w:rFonts w:ascii="Comic Sans MS" w:hAnsi="Comic Sans MS" w:cs="Arial"/>
          <w:bCs/>
          <w:noProof/>
          <w:color w:val="365F91" w:themeColor="accent1" w:themeShade="BF"/>
          <w:szCs w:val="22"/>
          <w:lang w:val="fr-FR"/>
        </w:rPr>
      </w:pPr>
      <w:r w:rsidRPr="008E0EC3">
        <w:rPr>
          <w:rFonts w:ascii="Comic Sans MS" w:hAnsi="Comic Sans MS" w:cs="Arial"/>
          <w:bCs/>
          <w:noProof/>
          <w:color w:val="365F91" w:themeColor="accent1" w:themeShade="BF"/>
          <w:szCs w:val="22"/>
          <w:lang w:val="fr-FR"/>
        </w:rPr>
        <w:t xml:space="preserve">Installation à votre hôtel en </w:t>
      </w:r>
      <w:r w:rsidRPr="008E0EC3">
        <w:rPr>
          <w:rFonts w:ascii="Comic Sans MS" w:hAnsi="Comic Sans MS" w:cs="Arial"/>
          <w:b/>
          <w:bCs/>
          <w:noProof/>
          <w:color w:val="365F91" w:themeColor="accent1" w:themeShade="BF"/>
          <w:szCs w:val="22"/>
          <w:lang w:val="fr-FR"/>
        </w:rPr>
        <w:t>formule all-inclusive</w:t>
      </w:r>
      <w:r w:rsidRPr="008E0EC3">
        <w:rPr>
          <w:rFonts w:ascii="Comic Sans MS" w:hAnsi="Comic Sans MS" w:cs="Arial"/>
          <w:bCs/>
          <w:noProof/>
          <w:color w:val="365F91" w:themeColor="accent1" w:themeShade="BF"/>
          <w:szCs w:val="22"/>
          <w:lang w:val="fr-FR"/>
        </w:rPr>
        <w:t>.</w:t>
      </w:r>
    </w:p>
    <w:p w:rsidR="008E0EC3" w:rsidRPr="008E0EC3" w:rsidRDefault="008E0EC3" w:rsidP="008E0EC3">
      <w:pPr>
        <w:spacing w:before="120"/>
        <w:jc w:val="both"/>
        <w:rPr>
          <w:rFonts w:ascii="Comic Sans MS" w:hAnsi="Comic Sans MS" w:cs="Arial"/>
          <w:bCs/>
          <w:noProof/>
          <w:color w:val="365F91" w:themeColor="accent1" w:themeShade="BF"/>
          <w:szCs w:val="22"/>
          <w:lang w:val="fr-FR"/>
        </w:rPr>
      </w:pPr>
      <w:r w:rsidRPr="008E0EC3">
        <w:rPr>
          <w:rFonts w:ascii="Comic Sans MS" w:hAnsi="Comic Sans MS" w:cs="Arial"/>
          <w:bCs/>
          <w:noProof/>
          <w:color w:val="365F91" w:themeColor="accent1" w:themeShade="BF"/>
          <w:szCs w:val="22"/>
          <w:lang w:val="fr-FR"/>
        </w:rPr>
        <w:t>Dîner et logement.</w:t>
      </w:r>
    </w:p>
    <w:p w:rsidR="008E0EC3" w:rsidRDefault="008E0EC3" w:rsidP="008E0EC3">
      <w:pPr>
        <w:pStyle w:val="VTprogramme"/>
        <w:rPr>
          <w:rFonts w:ascii="Comic Sans MS" w:hAnsi="Comic Sans MS" w:cs="Times New Roman"/>
          <w:noProof/>
          <w:color w:val="365F91" w:themeColor="accent1" w:themeShade="BF"/>
          <w:sz w:val="22"/>
          <w:szCs w:val="22"/>
          <w:lang w:val="en-US"/>
        </w:rPr>
      </w:pPr>
    </w:p>
    <w:p w:rsidR="00883772" w:rsidRDefault="00883772" w:rsidP="008E0EC3">
      <w:pPr>
        <w:pStyle w:val="VTprogramme"/>
        <w:rPr>
          <w:rFonts w:ascii="Comic Sans MS" w:hAnsi="Comic Sans MS" w:cs="Times New Roman"/>
          <w:noProof/>
          <w:color w:val="365F91" w:themeColor="accent1" w:themeShade="BF"/>
          <w:sz w:val="22"/>
          <w:szCs w:val="22"/>
          <w:lang w:val="en-US"/>
        </w:rPr>
      </w:pPr>
    </w:p>
    <w:p w:rsidR="00883772" w:rsidRPr="00D43DD3" w:rsidRDefault="00883772" w:rsidP="008E0EC3">
      <w:pPr>
        <w:pStyle w:val="VTprogramme"/>
        <w:rPr>
          <w:rFonts w:ascii="Comic Sans MS" w:hAnsi="Comic Sans MS" w:cs="Times New Roman"/>
          <w:noProof/>
          <w:color w:val="365F91" w:themeColor="accent1" w:themeShade="BF"/>
          <w:sz w:val="22"/>
          <w:szCs w:val="22"/>
          <w:lang w:val="en-US"/>
        </w:rPr>
      </w:pPr>
    </w:p>
    <w:p w:rsidR="008E0EC3" w:rsidRPr="004B2040" w:rsidRDefault="008E0EC3" w:rsidP="00074F31">
      <w:pPr>
        <w:pStyle w:val="VTtitre"/>
        <w:pBdr>
          <w:top w:val="single" w:sz="4" w:space="1" w:color="auto" w:shadow="1"/>
          <w:left w:val="single" w:sz="4" w:space="4" w:color="auto" w:shadow="1"/>
          <w:bottom w:val="single" w:sz="4" w:space="1" w:color="auto" w:shadow="1"/>
          <w:right w:val="single" w:sz="4" w:space="4" w:color="auto" w:shadow="1"/>
        </w:pBdr>
        <w:rPr>
          <w:color w:val="365F91" w:themeColor="accent1" w:themeShade="BF"/>
        </w:rPr>
      </w:pPr>
      <w:r w:rsidRPr="004B2040">
        <w:rPr>
          <w:color w:val="365F91" w:themeColor="accent1" w:themeShade="BF"/>
        </w:rPr>
        <w:t>JOUR 11</w:t>
      </w:r>
      <w:r w:rsidRPr="004B2040">
        <w:rPr>
          <w:color w:val="365F91" w:themeColor="accent1" w:themeShade="BF"/>
        </w:rPr>
        <w:tab/>
      </w:r>
      <w:r w:rsidRPr="004B2040">
        <w:rPr>
          <w:color w:val="365F91" w:themeColor="accent1" w:themeShade="BF"/>
          <w:lang w:val="en-US"/>
        </w:rPr>
        <w:t xml:space="preserve">CANCUN </w:t>
      </w:r>
    </w:p>
    <w:p w:rsidR="009029F3" w:rsidRPr="004B2040" w:rsidRDefault="009029F3" w:rsidP="008E0EC3">
      <w:pPr>
        <w:pStyle w:val="VTprogramme"/>
        <w:rPr>
          <w:rFonts w:ascii="Arial" w:hAnsi="Arial" w:cs="Times New Roman"/>
          <w:noProof/>
          <w:color w:val="365F91" w:themeColor="accent1" w:themeShade="BF"/>
          <w:sz w:val="22"/>
          <w:szCs w:val="20"/>
          <w:lang w:val="en-US"/>
        </w:rPr>
      </w:pPr>
    </w:p>
    <w:p w:rsidR="009029F3" w:rsidRPr="004B2040" w:rsidRDefault="009029F3" w:rsidP="009029F3">
      <w:pPr>
        <w:pStyle w:val="VTprogramme"/>
        <w:rPr>
          <w:rFonts w:ascii="Comic Sans MS" w:hAnsi="Comic Sans MS"/>
          <w:b/>
          <w:bCs/>
          <w:noProof/>
          <w:color w:val="365F91" w:themeColor="accent1" w:themeShade="BF"/>
          <w:sz w:val="22"/>
          <w:szCs w:val="22"/>
        </w:rPr>
      </w:pPr>
      <w:r w:rsidRPr="004B2040">
        <w:rPr>
          <w:rFonts w:ascii="Comic Sans MS" w:hAnsi="Comic Sans MS"/>
          <w:b/>
          <w:bCs/>
          <w:noProof/>
          <w:color w:val="365F91" w:themeColor="accent1" w:themeShade="BF"/>
          <w:sz w:val="22"/>
          <w:szCs w:val="22"/>
        </w:rPr>
        <w:t>Petit déjeuner américain.</w:t>
      </w:r>
    </w:p>
    <w:p w:rsidR="001B0D13" w:rsidRPr="004B2040" w:rsidRDefault="001B0D13" w:rsidP="001B0D13">
      <w:pPr>
        <w:pStyle w:val="VTprogramme"/>
        <w:rPr>
          <w:rFonts w:ascii="Comic Sans MS" w:hAnsi="Comic Sans MS"/>
          <w:bCs/>
          <w:color w:val="365F91" w:themeColor="accent1" w:themeShade="BF"/>
          <w:sz w:val="22"/>
          <w:szCs w:val="22"/>
        </w:rPr>
      </w:pPr>
      <w:r w:rsidRPr="00D43DD3">
        <w:rPr>
          <w:rFonts w:ascii="Comic Sans MS" w:hAnsi="Comic Sans MS"/>
          <w:b/>
          <w:bCs/>
          <w:color w:val="FF0000"/>
          <w:sz w:val="22"/>
          <w:szCs w:val="22"/>
        </w:rPr>
        <w:t>Option 1</w:t>
      </w:r>
      <w:r w:rsidRPr="00D43DD3">
        <w:rPr>
          <w:rFonts w:ascii="Comic Sans MS" w:hAnsi="Comic Sans MS"/>
          <w:bCs/>
          <w:color w:val="FF0000"/>
          <w:sz w:val="22"/>
          <w:szCs w:val="22"/>
        </w:rPr>
        <w:t xml:space="preserve"> : </w:t>
      </w:r>
      <w:r w:rsidRPr="004B2040">
        <w:rPr>
          <w:rFonts w:ascii="Comic Sans MS" w:hAnsi="Comic Sans MS"/>
          <w:bCs/>
          <w:color w:val="365F91" w:themeColor="accent1" w:themeShade="BF"/>
          <w:sz w:val="22"/>
          <w:szCs w:val="22"/>
        </w:rPr>
        <w:t xml:space="preserve">Excursion à </w:t>
      </w:r>
      <w:r w:rsidRPr="004B2040">
        <w:rPr>
          <w:rFonts w:ascii="Comic Sans MS" w:hAnsi="Comic Sans MS"/>
          <w:b/>
          <w:bCs/>
          <w:color w:val="365F91" w:themeColor="accent1" w:themeShade="BF"/>
          <w:sz w:val="22"/>
          <w:szCs w:val="22"/>
        </w:rPr>
        <w:t>Tulum</w:t>
      </w:r>
      <w:r w:rsidRPr="004B2040">
        <w:rPr>
          <w:rFonts w:ascii="Comic Sans MS" w:hAnsi="Comic Sans MS"/>
          <w:bCs/>
          <w:color w:val="365F91" w:themeColor="accent1" w:themeShade="BF"/>
          <w:sz w:val="22"/>
          <w:szCs w:val="22"/>
        </w:rPr>
        <w:t xml:space="preserve">, </w:t>
      </w:r>
      <w:r w:rsidR="002268A0" w:rsidRPr="004B2040">
        <w:rPr>
          <w:rFonts w:ascii="Comic Sans MS" w:hAnsi="Comic Sans MS"/>
          <w:bCs/>
          <w:color w:val="365F91" w:themeColor="accent1" w:themeShade="BF"/>
          <w:sz w:val="22"/>
          <w:szCs w:val="22"/>
        </w:rPr>
        <w:t xml:space="preserve">cette cité Maya fortifiée est l’une des plus </w:t>
      </w:r>
      <w:r w:rsidR="00765561" w:rsidRPr="004B2040">
        <w:rPr>
          <w:rFonts w:ascii="Comic Sans MS" w:hAnsi="Comic Sans MS"/>
          <w:bCs/>
          <w:color w:val="365F91" w:themeColor="accent1" w:themeShade="BF"/>
          <w:sz w:val="22"/>
          <w:szCs w:val="22"/>
        </w:rPr>
        <w:t>impressionnantes</w:t>
      </w:r>
      <w:r w:rsidR="002268A0" w:rsidRPr="004B2040">
        <w:rPr>
          <w:rFonts w:ascii="Comic Sans MS" w:hAnsi="Comic Sans MS"/>
          <w:bCs/>
          <w:color w:val="365F91" w:themeColor="accent1" w:themeShade="BF"/>
          <w:sz w:val="22"/>
          <w:szCs w:val="22"/>
        </w:rPr>
        <w:t xml:space="preserve"> de la côte</w:t>
      </w:r>
      <w:r w:rsidR="00765561" w:rsidRPr="004B2040">
        <w:rPr>
          <w:rFonts w:ascii="Comic Sans MS" w:hAnsi="Comic Sans MS"/>
          <w:bCs/>
          <w:color w:val="365F91" w:themeColor="accent1" w:themeShade="BF"/>
          <w:sz w:val="22"/>
          <w:szCs w:val="22"/>
        </w:rPr>
        <w:t>,</w:t>
      </w:r>
      <w:r w:rsidR="002268A0" w:rsidRPr="004B2040">
        <w:rPr>
          <w:rFonts w:ascii="Comic Sans MS" w:hAnsi="Comic Sans MS"/>
          <w:bCs/>
          <w:color w:val="365F91" w:themeColor="accent1" w:themeShade="BF"/>
          <w:sz w:val="22"/>
          <w:szCs w:val="22"/>
        </w:rPr>
        <w:t xml:space="preserve"> </w:t>
      </w:r>
      <w:r w:rsidR="00765561" w:rsidRPr="004B2040">
        <w:rPr>
          <w:rFonts w:ascii="Comic Sans MS" w:hAnsi="Comic Sans MS"/>
          <w:bCs/>
          <w:color w:val="365F91" w:themeColor="accent1" w:themeShade="BF"/>
          <w:sz w:val="22"/>
          <w:szCs w:val="22"/>
        </w:rPr>
        <w:t>édifiée de 1250 à 14</w:t>
      </w:r>
      <w:r w:rsidR="00074F31">
        <w:rPr>
          <w:rFonts w:ascii="Comic Sans MS" w:hAnsi="Comic Sans MS"/>
          <w:bCs/>
          <w:color w:val="365F91" w:themeColor="accent1" w:themeShade="BF"/>
          <w:sz w:val="22"/>
          <w:szCs w:val="22"/>
        </w:rPr>
        <w:t>00</w:t>
      </w:r>
      <w:r w:rsidR="001B6329">
        <w:rPr>
          <w:rFonts w:ascii="Comic Sans MS" w:hAnsi="Comic Sans MS"/>
          <w:bCs/>
          <w:color w:val="365F91" w:themeColor="accent1" w:themeShade="BF"/>
          <w:sz w:val="22"/>
          <w:szCs w:val="22"/>
        </w:rPr>
        <w:t xml:space="preserve">  pour surveiller</w:t>
      </w:r>
      <w:r w:rsidR="00765561" w:rsidRPr="004B2040">
        <w:rPr>
          <w:rFonts w:ascii="Comic Sans MS" w:hAnsi="Comic Sans MS"/>
          <w:bCs/>
          <w:color w:val="365F91" w:themeColor="accent1" w:themeShade="BF"/>
          <w:sz w:val="22"/>
          <w:szCs w:val="22"/>
        </w:rPr>
        <w:t xml:space="preserve"> les routes commerciales autour de la péninsule du </w:t>
      </w:r>
      <w:r w:rsidR="00214AA2" w:rsidRPr="004B2040">
        <w:rPr>
          <w:rFonts w:ascii="Comic Sans MS" w:hAnsi="Comic Sans MS"/>
          <w:bCs/>
          <w:color w:val="365F91" w:themeColor="accent1" w:themeShade="BF"/>
          <w:sz w:val="22"/>
          <w:szCs w:val="22"/>
        </w:rPr>
        <w:t>Yucatan</w:t>
      </w:r>
      <w:r w:rsidR="00765561" w:rsidRPr="004B2040">
        <w:rPr>
          <w:rFonts w:ascii="Comic Sans MS" w:hAnsi="Comic Sans MS"/>
          <w:bCs/>
          <w:color w:val="365F91" w:themeColor="accent1" w:themeShade="BF"/>
          <w:sz w:val="22"/>
          <w:szCs w:val="22"/>
        </w:rPr>
        <w:t>. C</w:t>
      </w:r>
      <w:r w:rsidR="002268A0" w:rsidRPr="004B2040">
        <w:rPr>
          <w:rFonts w:ascii="Comic Sans MS" w:hAnsi="Comic Sans MS"/>
          <w:bCs/>
          <w:color w:val="365F91" w:themeColor="accent1" w:themeShade="BF"/>
          <w:sz w:val="22"/>
          <w:szCs w:val="22"/>
        </w:rPr>
        <w:t>et ensemble archéologique</w:t>
      </w:r>
      <w:r w:rsidR="00765561" w:rsidRPr="004B2040">
        <w:rPr>
          <w:rFonts w:ascii="Comic Sans MS" w:hAnsi="Comic Sans MS"/>
          <w:bCs/>
          <w:color w:val="365F91" w:themeColor="accent1" w:themeShade="BF"/>
          <w:sz w:val="22"/>
          <w:szCs w:val="22"/>
        </w:rPr>
        <w:t xml:space="preserve"> </w:t>
      </w:r>
      <w:r w:rsidR="002268A0" w:rsidRPr="004B2040">
        <w:rPr>
          <w:rFonts w:ascii="Comic Sans MS" w:hAnsi="Comic Sans MS"/>
          <w:bCs/>
          <w:color w:val="365F91" w:themeColor="accent1" w:themeShade="BF"/>
          <w:sz w:val="22"/>
          <w:szCs w:val="22"/>
        </w:rPr>
        <w:t xml:space="preserve">surplombe les caraïbes du haut des falaises sur lesquelles il repose. </w:t>
      </w:r>
      <w:r w:rsidR="00765561" w:rsidRPr="004B2040">
        <w:rPr>
          <w:rFonts w:ascii="Comic Sans MS" w:hAnsi="Comic Sans MS"/>
          <w:b/>
          <w:bCs/>
          <w:color w:val="365F91" w:themeColor="accent1" w:themeShade="BF"/>
          <w:sz w:val="22"/>
          <w:szCs w:val="22"/>
        </w:rPr>
        <w:t>El Castillo</w:t>
      </w:r>
      <w:r w:rsidR="00765561" w:rsidRPr="004B2040">
        <w:rPr>
          <w:rFonts w:ascii="Comic Sans MS" w:hAnsi="Comic Sans MS"/>
          <w:bCs/>
          <w:color w:val="365F91" w:themeColor="accent1" w:themeShade="BF"/>
          <w:sz w:val="22"/>
          <w:szCs w:val="22"/>
        </w:rPr>
        <w:t xml:space="preserve"> est le t</w:t>
      </w:r>
      <w:r w:rsidR="002268A0" w:rsidRPr="004B2040">
        <w:rPr>
          <w:rFonts w:ascii="Comic Sans MS" w:hAnsi="Comic Sans MS"/>
          <w:bCs/>
          <w:color w:val="365F91" w:themeColor="accent1" w:themeShade="BF"/>
          <w:sz w:val="22"/>
          <w:szCs w:val="22"/>
        </w:rPr>
        <w:t>emple principal du site.</w:t>
      </w:r>
      <w:r w:rsidR="00765561" w:rsidRPr="004B2040">
        <w:rPr>
          <w:rFonts w:ascii="Comic Sans MS" w:hAnsi="Comic Sans MS"/>
          <w:bCs/>
          <w:color w:val="365F91" w:themeColor="accent1" w:themeShade="BF"/>
          <w:sz w:val="22"/>
          <w:szCs w:val="22"/>
        </w:rPr>
        <w:t xml:space="preserve"> </w:t>
      </w:r>
      <w:r w:rsidR="00765561" w:rsidRPr="00D43DD3">
        <w:rPr>
          <w:rFonts w:ascii="Comic Sans MS" w:hAnsi="Comic Sans MS"/>
          <w:b/>
          <w:bCs/>
          <w:color w:val="365F91" w:themeColor="accent1" w:themeShade="BF"/>
          <w:sz w:val="22"/>
          <w:szCs w:val="22"/>
        </w:rPr>
        <w:t>El Templo de los frescos</w:t>
      </w:r>
      <w:r w:rsidR="00765561" w:rsidRPr="004B2040">
        <w:rPr>
          <w:rFonts w:ascii="Comic Sans MS" w:hAnsi="Comic Sans MS"/>
          <w:bCs/>
          <w:color w:val="365F91" w:themeColor="accent1" w:themeShade="BF"/>
          <w:sz w:val="22"/>
          <w:szCs w:val="22"/>
        </w:rPr>
        <w:t xml:space="preserve"> est une merveille architecturale, les peintures conservées sur les murs évoquent les trois royaumes de la mythologie maya. </w:t>
      </w:r>
      <w:r w:rsidRPr="004B2040">
        <w:rPr>
          <w:rFonts w:ascii="Comic Sans MS" w:hAnsi="Comic Sans MS"/>
          <w:bCs/>
          <w:color w:val="365F91" w:themeColor="accent1" w:themeShade="BF"/>
          <w:sz w:val="22"/>
          <w:szCs w:val="22"/>
        </w:rPr>
        <w:t>Tulum était une des dernières villes Maya habitées lors de l'arrivée des conquistadors espagnols en 1518. La ville portuaire jouait alors un rôle important dans la route maritime qui reliait le Mexique à l'Amérique Centrale.</w:t>
      </w:r>
    </w:p>
    <w:p w:rsidR="001B0D13" w:rsidRPr="004B2040" w:rsidRDefault="001B0D13" w:rsidP="009029F3">
      <w:pPr>
        <w:pStyle w:val="VTprogramme"/>
        <w:rPr>
          <w:rFonts w:ascii="Comic Sans MS" w:hAnsi="Comic Sans MS"/>
          <w:b/>
          <w:bCs/>
          <w:noProof/>
          <w:sz w:val="22"/>
          <w:szCs w:val="22"/>
        </w:rPr>
      </w:pPr>
    </w:p>
    <w:p w:rsidR="001B0D13" w:rsidRPr="001B6329" w:rsidRDefault="001B0D13" w:rsidP="001B0D13">
      <w:pPr>
        <w:autoSpaceDE w:val="0"/>
        <w:autoSpaceDN w:val="0"/>
        <w:adjustRightInd w:val="0"/>
        <w:rPr>
          <w:rFonts w:ascii="Comic Sans MS" w:hAnsi="Comic Sans MS" w:cs="Calibri"/>
          <w:color w:val="365F91" w:themeColor="accent1" w:themeShade="BF"/>
          <w:kern w:val="24"/>
          <w:szCs w:val="22"/>
          <w:lang w:val="fr-FR"/>
        </w:rPr>
      </w:pPr>
      <w:r w:rsidRPr="004B2040">
        <w:rPr>
          <w:rFonts w:ascii="Comic Sans MS" w:hAnsi="Comic Sans MS"/>
          <w:b/>
          <w:bCs/>
          <w:color w:val="FF0000"/>
          <w:szCs w:val="22"/>
          <w:lang w:val="fr-FR"/>
        </w:rPr>
        <w:t xml:space="preserve">Option 2 : </w:t>
      </w:r>
      <w:r w:rsidR="009029F3" w:rsidRPr="001B6329">
        <w:rPr>
          <w:rFonts w:ascii="Comic Sans MS" w:hAnsi="Comic Sans MS"/>
          <w:bCs/>
          <w:noProof/>
          <w:color w:val="365F91" w:themeColor="accent1" w:themeShade="BF"/>
          <w:szCs w:val="22"/>
          <w:lang w:val="fr-FR"/>
        </w:rPr>
        <w:t>Matinée libre de détente,</w:t>
      </w:r>
      <w:r w:rsidRPr="001B6329">
        <w:rPr>
          <w:rFonts w:ascii="Comic Sans MS" w:hAnsi="Comic Sans MS"/>
          <w:bCs/>
          <w:noProof/>
          <w:color w:val="365F91" w:themeColor="accent1" w:themeShade="BF"/>
          <w:szCs w:val="22"/>
          <w:lang w:val="fr-FR"/>
        </w:rPr>
        <w:t xml:space="preserve"> </w:t>
      </w:r>
      <w:r w:rsidRPr="001B6329">
        <w:rPr>
          <w:rFonts w:ascii="Comic Sans MS" w:hAnsi="Comic Sans MS" w:cs="Calibri"/>
          <w:color w:val="365F91" w:themeColor="accent1" w:themeShade="BF"/>
          <w:kern w:val="24"/>
          <w:szCs w:val="22"/>
          <w:lang w:val="fr-FR"/>
        </w:rPr>
        <w:t>formule all-inclusive pendant le séjour balnéaire à Cancun.</w:t>
      </w:r>
    </w:p>
    <w:p w:rsidR="009029F3" w:rsidRDefault="009029F3" w:rsidP="009029F3">
      <w:pPr>
        <w:pStyle w:val="VTprogramme"/>
        <w:rPr>
          <w:bCs/>
          <w:noProof/>
        </w:rPr>
      </w:pPr>
    </w:p>
    <w:p w:rsidR="001B0D13" w:rsidRPr="001B0D13" w:rsidRDefault="001B0D13" w:rsidP="009029F3">
      <w:pPr>
        <w:pStyle w:val="VTprogramme"/>
        <w:rPr>
          <w:b/>
          <w:noProof/>
          <w:color w:val="FF0000"/>
        </w:rPr>
      </w:pPr>
      <w:r w:rsidRPr="001B0D13">
        <w:rPr>
          <w:b/>
          <w:noProof/>
          <w:color w:val="FF0000"/>
        </w:rPr>
        <w:t>Option 1                                                                                          Option 2</w:t>
      </w:r>
    </w:p>
    <w:p w:rsidR="009029F3" w:rsidRDefault="007E03F3" w:rsidP="009029F3">
      <w:pPr>
        <w:pStyle w:val="VTprogramme"/>
        <w:rPr>
          <w:bCs/>
          <w:noProof/>
        </w:rPr>
      </w:pPr>
      <w:r>
        <w:rPr>
          <w:noProof/>
        </w:rPr>
        <w:drawing>
          <wp:anchor distT="0" distB="0" distL="114300" distR="114300" simplePos="0" relativeHeight="251684864" behindDoc="1" locked="0" layoutInCell="1" allowOverlap="1" wp14:anchorId="420565C4" wp14:editId="641DF19C">
            <wp:simplePos x="0" y="0"/>
            <wp:positionH relativeFrom="column">
              <wp:posOffset>3674745</wp:posOffset>
            </wp:positionH>
            <wp:positionV relativeFrom="paragraph">
              <wp:posOffset>76200</wp:posOffset>
            </wp:positionV>
            <wp:extent cx="3006725" cy="2487930"/>
            <wp:effectExtent l="0" t="0" r="3175" b="7620"/>
            <wp:wrapTight wrapText="bothSides">
              <wp:wrapPolygon edited="0">
                <wp:start x="0" y="0"/>
                <wp:lineTo x="0" y="21501"/>
                <wp:lineTo x="21486" y="21501"/>
                <wp:lineTo x="21486" y="0"/>
                <wp:lineTo x="0" y="0"/>
              </wp:wrapPolygon>
            </wp:wrapTight>
            <wp:docPr id="17" name="Image 17" descr="CANC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NCU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72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1BE2A00" wp14:editId="075E26DB">
            <wp:extent cx="3429000" cy="2488223"/>
            <wp:effectExtent l="0" t="0" r="0" b="7620"/>
            <wp:docPr id="18" name="Image 18" descr="T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2488223"/>
                    </a:xfrm>
                    <a:prstGeom prst="rect">
                      <a:avLst/>
                    </a:prstGeom>
                    <a:noFill/>
                    <a:ln>
                      <a:noFill/>
                    </a:ln>
                  </pic:spPr>
                </pic:pic>
              </a:graphicData>
            </a:graphic>
          </wp:inline>
        </w:drawing>
      </w:r>
    </w:p>
    <w:p w:rsidR="009029F3" w:rsidRDefault="009029F3" w:rsidP="008E0EC3">
      <w:pPr>
        <w:pStyle w:val="VTprogramme"/>
        <w:rPr>
          <w:rFonts w:ascii="Arial" w:hAnsi="Arial" w:cs="Times New Roman"/>
          <w:noProof/>
          <w:color w:val="auto"/>
          <w:sz w:val="22"/>
          <w:szCs w:val="20"/>
        </w:rPr>
      </w:pPr>
    </w:p>
    <w:p w:rsidR="00765561" w:rsidRPr="00D43DD3" w:rsidRDefault="00765561" w:rsidP="00D43DD3">
      <w:pPr>
        <w:spacing w:before="100" w:beforeAutospacing="1" w:after="100" w:afterAutospacing="1"/>
        <w:rPr>
          <w:rFonts w:ascii="Comic Sans MS" w:hAnsi="Comic Sans MS"/>
          <w:color w:val="365F91" w:themeColor="accent1" w:themeShade="BF"/>
          <w:szCs w:val="22"/>
          <w:lang w:val="fr-FR"/>
        </w:rPr>
      </w:pPr>
      <w:r w:rsidRPr="00D43DD3">
        <w:rPr>
          <w:rFonts w:ascii="Comic Sans MS" w:hAnsi="Comic Sans MS"/>
          <w:noProof/>
          <w:color w:val="365F91" w:themeColor="accent1" w:themeShade="BF"/>
          <w:szCs w:val="22"/>
          <w:lang w:val="fr-FR"/>
        </w:rPr>
        <w:t>Départ pour l'aéroport de</w:t>
      </w:r>
      <w:r w:rsidRPr="00D43DD3">
        <w:rPr>
          <w:rFonts w:ascii="Comic Sans MS" w:hAnsi="Comic Sans MS"/>
          <w:b/>
          <w:noProof/>
          <w:color w:val="365F91" w:themeColor="accent1" w:themeShade="BF"/>
          <w:szCs w:val="22"/>
          <w:lang w:val="fr-FR"/>
        </w:rPr>
        <w:t xml:space="preserve"> Cancun</w:t>
      </w:r>
      <w:r w:rsidR="00FF0808">
        <w:rPr>
          <w:rFonts w:ascii="Comic Sans MS" w:hAnsi="Comic Sans MS"/>
          <w:noProof/>
          <w:color w:val="365F91" w:themeColor="accent1" w:themeShade="BF"/>
          <w:szCs w:val="22"/>
          <w:lang w:val="fr-FR"/>
        </w:rPr>
        <w:t xml:space="preserve"> : </w:t>
      </w:r>
      <w:r w:rsidR="00F0268E" w:rsidRPr="00F0268E">
        <w:rPr>
          <w:rFonts w:ascii="Comic Sans MS" w:hAnsi="Comic Sans MS"/>
          <w:color w:val="FF0000"/>
          <w:szCs w:val="22"/>
          <w:lang w:val="fr-FR"/>
        </w:rPr>
        <w:t>30/04 : Cancun 18h40</w:t>
      </w:r>
      <w:r w:rsidR="00FF0808">
        <w:rPr>
          <w:rFonts w:ascii="Comic Sans MS" w:hAnsi="Comic Sans MS"/>
          <w:color w:val="FF0000"/>
          <w:szCs w:val="22"/>
          <w:lang w:val="fr-FR"/>
        </w:rPr>
        <w:t xml:space="preserve"> </w:t>
      </w:r>
      <w:r w:rsidR="00FF0808" w:rsidRPr="00164E36">
        <w:rPr>
          <w:rFonts w:ascii="Calibri" w:hAnsi="Calibri"/>
          <w:b/>
          <w:noProof/>
          <w:color w:val="FF0000"/>
          <w:sz w:val="24"/>
          <w:szCs w:val="24"/>
          <w:lang w:val="fr-FR"/>
        </w:rPr>
        <w:sym w:font="Wingdings" w:char="0051"/>
      </w:r>
      <w:r w:rsidR="00F0268E" w:rsidRPr="00F0268E">
        <w:rPr>
          <w:rFonts w:ascii="Comic Sans MS" w:hAnsi="Comic Sans MS"/>
          <w:color w:val="FF0000"/>
          <w:szCs w:val="22"/>
          <w:lang w:val="fr-FR"/>
        </w:rPr>
        <w:t xml:space="preserve"> Roissy</w:t>
      </w:r>
      <w:r w:rsidR="00F0268E" w:rsidRPr="00D43DD3">
        <w:rPr>
          <w:rFonts w:ascii="Comic Sans MS" w:hAnsi="Comic Sans MS"/>
          <w:color w:val="FF0000"/>
          <w:szCs w:val="22"/>
          <w:lang w:val="fr-FR"/>
        </w:rPr>
        <w:t xml:space="preserve"> </w:t>
      </w:r>
      <w:r w:rsidR="00F0268E" w:rsidRPr="00F0268E">
        <w:rPr>
          <w:rFonts w:ascii="Comic Sans MS" w:hAnsi="Comic Sans MS"/>
          <w:color w:val="FF0000"/>
          <w:szCs w:val="22"/>
          <w:lang w:val="fr-FR"/>
        </w:rPr>
        <w:t>11h20</w:t>
      </w:r>
      <w:r w:rsidR="00FF0808">
        <w:rPr>
          <w:rFonts w:ascii="Comic Sans MS" w:hAnsi="Comic Sans MS"/>
          <w:color w:val="365F91" w:themeColor="accent1" w:themeShade="BF"/>
          <w:szCs w:val="22"/>
          <w:lang w:val="fr-FR"/>
        </w:rPr>
        <w:t xml:space="preserve">, </w:t>
      </w:r>
      <w:r w:rsidRPr="00D43DD3">
        <w:rPr>
          <w:rFonts w:ascii="Comic Sans MS" w:hAnsi="Comic Sans MS"/>
          <w:noProof/>
          <w:color w:val="365F91" w:themeColor="accent1" w:themeShade="BF"/>
          <w:szCs w:val="22"/>
          <w:lang w:val="fr-FR"/>
        </w:rPr>
        <w:t xml:space="preserve">formalités d'embarquement et envol à destination de la </w:t>
      </w:r>
      <w:r w:rsidRPr="00D43DD3">
        <w:rPr>
          <w:rFonts w:ascii="Comic Sans MS" w:hAnsi="Comic Sans MS"/>
          <w:b/>
          <w:bCs/>
          <w:noProof/>
          <w:color w:val="365F91" w:themeColor="accent1" w:themeShade="BF"/>
          <w:szCs w:val="22"/>
          <w:lang w:val="fr-FR"/>
        </w:rPr>
        <w:t>FRANCE</w:t>
      </w:r>
      <w:r w:rsidRPr="00D43DD3">
        <w:rPr>
          <w:rFonts w:ascii="Comic Sans MS" w:hAnsi="Comic Sans MS"/>
          <w:noProof/>
          <w:color w:val="365F91" w:themeColor="accent1" w:themeShade="BF"/>
          <w:szCs w:val="22"/>
          <w:lang w:val="fr-FR"/>
        </w:rPr>
        <w:t xml:space="preserve"> sur vols</w:t>
      </w:r>
      <w:r w:rsidR="00D43DD3">
        <w:rPr>
          <w:rFonts w:ascii="Comic Sans MS" w:hAnsi="Comic Sans MS"/>
          <w:noProof/>
          <w:color w:val="365F91" w:themeColor="accent1" w:themeShade="BF"/>
          <w:szCs w:val="22"/>
          <w:lang w:val="fr-FR"/>
        </w:rPr>
        <w:t xml:space="preserve"> réguliers</w:t>
      </w:r>
      <w:r w:rsidR="00D14BAF">
        <w:rPr>
          <w:rFonts w:ascii="Comic Sans MS" w:hAnsi="Comic Sans MS"/>
          <w:noProof/>
          <w:color w:val="365F91" w:themeColor="accent1" w:themeShade="BF"/>
          <w:szCs w:val="22"/>
          <w:lang w:val="fr-FR"/>
        </w:rPr>
        <w:t xml:space="preserve"> Air France</w:t>
      </w:r>
      <w:r w:rsidR="00D43DD3">
        <w:rPr>
          <w:rFonts w:ascii="Comic Sans MS" w:hAnsi="Comic Sans MS"/>
          <w:noProof/>
          <w:color w:val="365F91" w:themeColor="accent1" w:themeShade="BF"/>
          <w:szCs w:val="22"/>
          <w:lang w:val="fr-FR"/>
        </w:rPr>
        <w:t>.</w:t>
      </w:r>
    </w:p>
    <w:p w:rsidR="009029F3" w:rsidRPr="00D43DD3" w:rsidRDefault="009029F3" w:rsidP="00D43DD3">
      <w:pPr>
        <w:pStyle w:val="VTprogramme"/>
        <w:pBdr>
          <w:top w:val="single" w:sz="4" w:space="1" w:color="auto" w:shadow="1"/>
          <w:left w:val="single" w:sz="4" w:space="4" w:color="auto" w:shadow="1"/>
          <w:bottom w:val="single" w:sz="4" w:space="1" w:color="auto" w:shadow="1"/>
          <w:right w:val="single" w:sz="4" w:space="4" w:color="auto" w:shadow="1"/>
        </w:pBdr>
        <w:rPr>
          <w:b/>
          <w:color w:val="365F91" w:themeColor="accent1" w:themeShade="BF"/>
        </w:rPr>
      </w:pPr>
      <w:r w:rsidRPr="00D43DD3">
        <w:rPr>
          <w:b/>
          <w:color w:val="365F91" w:themeColor="accent1" w:themeShade="BF"/>
        </w:rPr>
        <w:t>JOUR 12</w:t>
      </w:r>
      <w:r w:rsidR="003D4013">
        <w:rPr>
          <w:b/>
          <w:color w:val="365F91" w:themeColor="accent1" w:themeShade="BF"/>
        </w:rPr>
        <w:t xml:space="preserve">   CANCUN </w:t>
      </w:r>
      <w:r w:rsidRPr="00D43DD3">
        <w:rPr>
          <w:b/>
          <w:color w:val="365F91" w:themeColor="accent1" w:themeShade="BF"/>
          <w:lang w:val="en-US"/>
        </w:rPr>
        <w:sym w:font="Wingdings" w:char="0051"/>
      </w:r>
      <w:r w:rsidRPr="00D43DD3">
        <w:rPr>
          <w:b/>
          <w:color w:val="365F91" w:themeColor="accent1" w:themeShade="BF"/>
        </w:rPr>
        <w:t xml:space="preserve"> FRANCE</w:t>
      </w:r>
    </w:p>
    <w:p w:rsidR="009029F3" w:rsidRDefault="009029F3" w:rsidP="008E0EC3">
      <w:pPr>
        <w:pStyle w:val="VTprogramme"/>
        <w:rPr>
          <w:rFonts w:ascii="Comic Sans MS" w:hAnsi="Comic Sans MS"/>
          <w:bCs/>
          <w:noProof/>
          <w:color w:val="365F91" w:themeColor="accent1" w:themeShade="BF"/>
          <w:sz w:val="22"/>
          <w:szCs w:val="22"/>
        </w:rPr>
      </w:pPr>
      <w:r w:rsidRPr="00D43DD3">
        <w:rPr>
          <w:rFonts w:ascii="Comic Sans MS" w:hAnsi="Comic Sans MS"/>
          <w:bCs/>
          <w:noProof/>
          <w:color w:val="365F91" w:themeColor="accent1" w:themeShade="BF"/>
          <w:sz w:val="22"/>
          <w:szCs w:val="22"/>
        </w:rPr>
        <w:t>Arrivée en FRANCE dans la journée</w:t>
      </w:r>
    </w:p>
    <w:p w:rsidR="00E36E1F" w:rsidRDefault="00E36E1F" w:rsidP="008E0EC3">
      <w:pPr>
        <w:pStyle w:val="VTprogramme"/>
        <w:rPr>
          <w:rFonts w:ascii="Comic Sans MS" w:hAnsi="Comic Sans MS"/>
          <w:bCs/>
          <w:noProof/>
          <w:color w:val="365F91" w:themeColor="accent1" w:themeShade="BF"/>
          <w:sz w:val="22"/>
          <w:szCs w:val="22"/>
        </w:rPr>
      </w:pPr>
    </w:p>
    <w:p w:rsidR="00E36E1F" w:rsidRDefault="00E36E1F" w:rsidP="008E0EC3">
      <w:pPr>
        <w:pStyle w:val="VTprogramme"/>
        <w:rPr>
          <w:rFonts w:ascii="Comic Sans MS" w:hAnsi="Comic Sans MS"/>
          <w:bCs/>
          <w:noProof/>
          <w:color w:val="365F91" w:themeColor="accent1" w:themeShade="BF"/>
          <w:sz w:val="22"/>
          <w:szCs w:val="22"/>
        </w:rPr>
      </w:pPr>
    </w:p>
    <w:p w:rsidR="00E36E1F" w:rsidRDefault="00E36E1F" w:rsidP="008E0EC3">
      <w:pPr>
        <w:pStyle w:val="VTprogramme"/>
        <w:rPr>
          <w:rFonts w:ascii="Comic Sans MS" w:hAnsi="Comic Sans MS"/>
          <w:bCs/>
          <w:noProof/>
          <w:color w:val="365F91" w:themeColor="accent1" w:themeShade="BF"/>
          <w:sz w:val="22"/>
          <w:szCs w:val="22"/>
        </w:rPr>
      </w:pPr>
    </w:p>
    <w:p w:rsidR="00E36E1F" w:rsidRDefault="00E36E1F" w:rsidP="008E0EC3">
      <w:pPr>
        <w:pStyle w:val="VTprogramme"/>
        <w:rPr>
          <w:rFonts w:ascii="Comic Sans MS" w:hAnsi="Comic Sans MS"/>
          <w:bCs/>
          <w:noProof/>
          <w:color w:val="365F91" w:themeColor="accent1" w:themeShade="BF"/>
          <w:sz w:val="22"/>
          <w:szCs w:val="22"/>
        </w:rPr>
      </w:pPr>
    </w:p>
    <w:p w:rsidR="00E36E1F" w:rsidRDefault="00E36E1F" w:rsidP="008E0EC3">
      <w:pPr>
        <w:pStyle w:val="VTprogramme"/>
        <w:rPr>
          <w:rFonts w:ascii="Comic Sans MS" w:hAnsi="Comic Sans MS"/>
          <w:bCs/>
          <w:noProof/>
          <w:color w:val="365F91" w:themeColor="accent1" w:themeShade="BF"/>
          <w:sz w:val="22"/>
          <w:szCs w:val="22"/>
        </w:rPr>
      </w:pPr>
    </w:p>
    <w:p w:rsidR="00E36E1F" w:rsidRDefault="00E36E1F" w:rsidP="008E0EC3">
      <w:pPr>
        <w:pStyle w:val="VTprogramme"/>
        <w:rPr>
          <w:rFonts w:ascii="Comic Sans MS" w:hAnsi="Comic Sans MS"/>
          <w:bCs/>
          <w:noProof/>
          <w:color w:val="365F91" w:themeColor="accent1" w:themeShade="BF"/>
          <w:sz w:val="22"/>
          <w:szCs w:val="22"/>
        </w:rPr>
      </w:pPr>
    </w:p>
    <w:p w:rsidR="00E36E1F" w:rsidRDefault="00E36E1F" w:rsidP="008E0EC3">
      <w:pPr>
        <w:pStyle w:val="VTprogramme"/>
        <w:rPr>
          <w:rFonts w:ascii="Comic Sans MS" w:hAnsi="Comic Sans MS"/>
          <w:bCs/>
          <w:noProof/>
          <w:color w:val="365F91" w:themeColor="accent1" w:themeShade="BF"/>
          <w:sz w:val="22"/>
          <w:szCs w:val="22"/>
        </w:rPr>
      </w:pPr>
    </w:p>
    <w:p w:rsidR="00E36E1F" w:rsidRDefault="00E36E1F" w:rsidP="008E0EC3">
      <w:pPr>
        <w:pStyle w:val="VTprogramme"/>
        <w:rPr>
          <w:rFonts w:ascii="Comic Sans MS" w:hAnsi="Comic Sans MS"/>
          <w:bCs/>
          <w:noProof/>
          <w:color w:val="365F91" w:themeColor="accent1" w:themeShade="BF"/>
          <w:sz w:val="22"/>
          <w:szCs w:val="22"/>
        </w:rPr>
      </w:pPr>
    </w:p>
    <w:p w:rsidR="00E36E1F" w:rsidRPr="00D43DD3" w:rsidRDefault="00E36E1F" w:rsidP="008E0EC3">
      <w:pPr>
        <w:pStyle w:val="VTprogramme"/>
        <w:rPr>
          <w:rFonts w:ascii="Comic Sans MS" w:hAnsi="Comic Sans MS"/>
          <w:color w:val="365F91" w:themeColor="accent1" w:themeShade="BF"/>
          <w:sz w:val="22"/>
          <w:szCs w:val="22"/>
        </w:rPr>
      </w:pPr>
    </w:p>
    <w:p w:rsidR="00D14BAF" w:rsidRDefault="00B16ED2" w:rsidP="00B16ED2">
      <w:pPr>
        <w:keepNext/>
        <w:numPr>
          <w:ilvl w:val="4"/>
          <w:numId w:val="1"/>
        </w:numPr>
        <w:pBdr>
          <w:top w:val="single" w:sz="8" w:space="0" w:color="auto" w:shadow="1"/>
          <w:left w:val="single" w:sz="8" w:space="4" w:color="auto" w:shadow="1"/>
          <w:bottom w:val="single" w:sz="8" w:space="1" w:color="auto" w:shadow="1"/>
          <w:right w:val="single" w:sz="8" w:space="4" w:color="auto" w:shadow="1"/>
        </w:pBdr>
        <w:suppressAutoHyphens/>
        <w:jc w:val="center"/>
        <w:outlineLvl w:val="4"/>
        <w:rPr>
          <w:rFonts w:ascii="Calibri" w:hAnsi="Calibri"/>
          <w:b/>
          <w:bCs/>
          <w:color w:val="FF0000"/>
          <w:sz w:val="24"/>
          <w:szCs w:val="24"/>
          <w:lang w:val="fr-FR" w:eastAsia="ar-SA"/>
        </w:rPr>
      </w:pPr>
      <w:r w:rsidRPr="00D14BAF">
        <w:rPr>
          <w:rFonts w:ascii="Calibri" w:hAnsi="Calibri"/>
          <w:b/>
          <w:bCs/>
          <w:color w:val="FF0000"/>
          <w:sz w:val="24"/>
          <w:szCs w:val="24"/>
          <w:lang w:val="fr-FR" w:eastAsia="ar-SA"/>
        </w:rPr>
        <w:t xml:space="preserve">FORMALITES DE POLICE OBLIGATOIRES : PASSEPORT en cours de validité. </w:t>
      </w:r>
    </w:p>
    <w:p w:rsidR="00B16ED2" w:rsidRPr="00D14BAF" w:rsidRDefault="00B16ED2" w:rsidP="00B16ED2">
      <w:pPr>
        <w:keepNext/>
        <w:numPr>
          <w:ilvl w:val="4"/>
          <w:numId w:val="1"/>
        </w:numPr>
        <w:pBdr>
          <w:top w:val="single" w:sz="8" w:space="0" w:color="auto" w:shadow="1"/>
          <w:left w:val="single" w:sz="8" w:space="4" w:color="auto" w:shadow="1"/>
          <w:bottom w:val="single" w:sz="8" w:space="1" w:color="auto" w:shadow="1"/>
          <w:right w:val="single" w:sz="8" w:space="4" w:color="auto" w:shadow="1"/>
        </w:pBdr>
        <w:suppressAutoHyphens/>
        <w:jc w:val="center"/>
        <w:outlineLvl w:val="4"/>
        <w:rPr>
          <w:rFonts w:ascii="Calibri" w:hAnsi="Calibri"/>
          <w:b/>
          <w:bCs/>
          <w:color w:val="FF0000"/>
          <w:sz w:val="24"/>
          <w:szCs w:val="24"/>
          <w:lang w:val="fr-FR" w:eastAsia="ar-SA"/>
        </w:rPr>
      </w:pPr>
      <w:r w:rsidRPr="00D14BAF">
        <w:rPr>
          <w:rFonts w:ascii="Calibri" w:hAnsi="Calibri"/>
          <w:b/>
          <w:bCs/>
          <w:color w:val="FF0000"/>
          <w:sz w:val="24"/>
          <w:szCs w:val="24"/>
          <w:lang w:val="fr-FR" w:eastAsia="ar-SA"/>
        </w:rPr>
        <w:t>Veuillez m’adresser une photocopie</w:t>
      </w:r>
    </w:p>
    <w:p w:rsidR="00B16ED2" w:rsidRDefault="00B16ED2" w:rsidP="00B16ED2">
      <w:pPr>
        <w:spacing w:before="60"/>
        <w:rPr>
          <w:rFonts w:ascii="Calibri" w:hAnsi="Calibri"/>
          <w:noProof/>
          <w:color w:val="002060"/>
          <w:sz w:val="24"/>
          <w:szCs w:val="24"/>
          <w:lang w:val="fr-FR"/>
        </w:rPr>
      </w:pPr>
    </w:p>
    <w:p w:rsidR="00B16ED2" w:rsidRDefault="00B16ED2" w:rsidP="00B16ED2">
      <w:pPr>
        <w:spacing w:before="60"/>
        <w:rPr>
          <w:rFonts w:ascii="Calibri" w:hAnsi="Calibri"/>
          <w:noProof/>
          <w:color w:val="002060"/>
          <w:sz w:val="24"/>
          <w:szCs w:val="24"/>
          <w:lang w:val="fr-FR"/>
        </w:rPr>
      </w:pPr>
    </w:p>
    <w:p w:rsidR="00B16ED2" w:rsidRDefault="00B16ED2" w:rsidP="00B16ED2">
      <w:pPr>
        <w:pBdr>
          <w:top w:val="single" w:sz="4" w:space="1" w:color="auto"/>
          <w:left w:val="single" w:sz="4" w:space="4" w:color="auto"/>
          <w:bottom w:val="single" w:sz="4" w:space="1" w:color="auto"/>
          <w:right w:val="single" w:sz="4" w:space="4" w:color="auto"/>
        </w:pBdr>
        <w:ind w:left="708" w:hanging="708"/>
        <w:jc w:val="center"/>
        <w:rPr>
          <w:rFonts w:ascii="Century Gothic" w:eastAsia="Calibri" w:hAnsi="Century Gothic" w:cs="Arial"/>
          <w:b/>
          <w:color w:val="0070C0"/>
          <w:sz w:val="18"/>
          <w:szCs w:val="18"/>
          <w:u w:val="single"/>
          <w:lang w:val="fr-FR" w:eastAsia="en-US"/>
        </w:rPr>
      </w:pPr>
    </w:p>
    <w:p w:rsidR="00B16ED2" w:rsidRPr="009D707A" w:rsidRDefault="00B16ED2" w:rsidP="00B16ED2">
      <w:pPr>
        <w:pBdr>
          <w:top w:val="single" w:sz="4" w:space="1" w:color="auto"/>
          <w:left w:val="single" w:sz="4" w:space="4" w:color="auto"/>
          <w:bottom w:val="single" w:sz="4" w:space="1" w:color="auto"/>
          <w:right w:val="single" w:sz="4" w:space="4" w:color="auto"/>
        </w:pBdr>
        <w:ind w:left="708" w:hanging="708"/>
        <w:jc w:val="center"/>
        <w:rPr>
          <w:rFonts w:ascii="Century Gothic" w:eastAsia="Calibri" w:hAnsi="Century Gothic" w:cs="Arial"/>
          <w:b/>
          <w:color w:val="0070C0"/>
          <w:sz w:val="24"/>
          <w:szCs w:val="24"/>
          <w:lang w:val="fr-FR" w:eastAsia="en-US"/>
        </w:rPr>
      </w:pPr>
      <w:r w:rsidRPr="009D707A">
        <w:rPr>
          <w:rFonts w:ascii="Century Gothic" w:eastAsia="Calibri" w:hAnsi="Century Gothic" w:cs="Arial"/>
          <w:b/>
          <w:color w:val="0070C0"/>
          <w:sz w:val="24"/>
          <w:szCs w:val="24"/>
          <w:lang w:val="fr-FR" w:eastAsia="en-US"/>
        </w:rPr>
        <w:t>Prix du voyage : Tarif groupe </w:t>
      </w:r>
      <w:r w:rsidR="00E87049">
        <w:rPr>
          <w:rFonts w:ascii="Century Gothic" w:eastAsia="Calibri" w:hAnsi="Century Gothic" w:cs="Arial"/>
          <w:b/>
          <w:color w:val="0070C0"/>
          <w:sz w:val="24"/>
          <w:szCs w:val="24"/>
          <w:lang w:val="fr-FR" w:eastAsia="en-US"/>
        </w:rPr>
        <w:t xml:space="preserve">option 1 </w:t>
      </w:r>
      <w:r w:rsidRPr="009D707A">
        <w:rPr>
          <w:rFonts w:ascii="Century Gothic" w:eastAsia="Calibri" w:hAnsi="Century Gothic" w:cs="Arial"/>
          <w:b/>
          <w:color w:val="0070C0"/>
          <w:sz w:val="24"/>
          <w:szCs w:val="24"/>
          <w:lang w:val="fr-FR" w:eastAsia="en-US"/>
        </w:rPr>
        <w:t xml:space="preserve">: </w:t>
      </w:r>
      <w:r w:rsidR="00E87049">
        <w:rPr>
          <w:rFonts w:ascii="Century Gothic" w:eastAsia="Calibri" w:hAnsi="Century Gothic" w:cs="Arial"/>
          <w:b/>
          <w:color w:val="0070C0"/>
          <w:sz w:val="24"/>
          <w:szCs w:val="24"/>
          <w:lang w:val="fr-FR" w:eastAsia="en-US"/>
        </w:rPr>
        <w:t>1790</w:t>
      </w:r>
      <w:r w:rsidRPr="009D707A">
        <w:rPr>
          <w:rFonts w:ascii="Century Gothic" w:eastAsia="Calibri" w:hAnsi="Century Gothic" w:cs="Arial"/>
          <w:b/>
          <w:color w:val="0070C0"/>
          <w:sz w:val="24"/>
          <w:szCs w:val="24"/>
          <w:lang w:val="fr-FR" w:eastAsia="en-US"/>
        </w:rPr>
        <w:t xml:space="preserve"> €</w:t>
      </w:r>
    </w:p>
    <w:p w:rsidR="00E87049" w:rsidRPr="009D707A" w:rsidRDefault="00E87049" w:rsidP="00E87049">
      <w:pPr>
        <w:pBdr>
          <w:top w:val="single" w:sz="4" w:space="1" w:color="auto"/>
          <w:left w:val="single" w:sz="4" w:space="4" w:color="auto"/>
          <w:bottom w:val="single" w:sz="4" w:space="1" w:color="auto"/>
          <w:right w:val="single" w:sz="4" w:space="4" w:color="auto"/>
        </w:pBdr>
        <w:ind w:left="708" w:hanging="708"/>
        <w:jc w:val="center"/>
        <w:rPr>
          <w:rFonts w:ascii="Century Gothic" w:eastAsia="Calibri" w:hAnsi="Century Gothic" w:cs="Arial"/>
          <w:b/>
          <w:color w:val="0070C0"/>
          <w:sz w:val="24"/>
          <w:szCs w:val="24"/>
          <w:lang w:val="fr-FR" w:eastAsia="en-US"/>
        </w:rPr>
      </w:pPr>
      <w:r>
        <w:rPr>
          <w:rFonts w:ascii="Century Gothic" w:eastAsia="Calibri" w:hAnsi="Century Gothic" w:cs="Arial"/>
          <w:b/>
          <w:color w:val="0070C0"/>
          <w:sz w:val="24"/>
          <w:szCs w:val="24"/>
          <w:lang w:val="fr-FR" w:eastAsia="en-US"/>
        </w:rPr>
        <w:t xml:space="preserve">                            </w:t>
      </w:r>
      <w:r w:rsidRPr="009D707A">
        <w:rPr>
          <w:rFonts w:ascii="Century Gothic" w:eastAsia="Calibri" w:hAnsi="Century Gothic" w:cs="Arial"/>
          <w:b/>
          <w:color w:val="0070C0"/>
          <w:sz w:val="24"/>
          <w:szCs w:val="24"/>
          <w:lang w:val="fr-FR" w:eastAsia="en-US"/>
        </w:rPr>
        <w:t>Tarif groupe </w:t>
      </w:r>
      <w:r>
        <w:rPr>
          <w:rFonts w:ascii="Century Gothic" w:eastAsia="Calibri" w:hAnsi="Century Gothic" w:cs="Arial"/>
          <w:b/>
          <w:color w:val="0070C0"/>
          <w:sz w:val="24"/>
          <w:szCs w:val="24"/>
          <w:lang w:val="fr-FR" w:eastAsia="en-US"/>
        </w:rPr>
        <w:t xml:space="preserve">option 2 </w:t>
      </w:r>
      <w:r w:rsidRPr="009D707A">
        <w:rPr>
          <w:rFonts w:ascii="Century Gothic" w:eastAsia="Calibri" w:hAnsi="Century Gothic" w:cs="Arial"/>
          <w:b/>
          <w:color w:val="0070C0"/>
          <w:sz w:val="24"/>
          <w:szCs w:val="24"/>
          <w:lang w:val="fr-FR" w:eastAsia="en-US"/>
        </w:rPr>
        <w:t xml:space="preserve">: </w:t>
      </w:r>
      <w:r>
        <w:rPr>
          <w:rFonts w:ascii="Century Gothic" w:eastAsia="Calibri" w:hAnsi="Century Gothic" w:cs="Arial"/>
          <w:b/>
          <w:color w:val="0070C0"/>
          <w:sz w:val="24"/>
          <w:szCs w:val="24"/>
          <w:lang w:val="fr-FR" w:eastAsia="en-US"/>
        </w:rPr>
        <w:t>1750</w:t>
      </w:r>
      <w:r w:rsidRPr="009D707A">
        <w:rPr>
          <w:rFonts w:ascii="Century Gothic" w:eastAsia="Calibri" w:hAnsi="Century Gothic" w:cs="Arial"/>
          <w:b/>
          <w:color w:val="0070C0"/>
          <w:sz w:val="24"/>
          <w:szCs w:val="24"/>
          <w:lang w:val="fr-FR" w:eastAsia="en-US"/>
        </w:rPr>
        <w:t xml:space="preserve"> €</w:t>
      </w:r>
    </w:p>
    <w:p w:rsidR="00B16ED2" w:rsidRDefault="00B16ED2" w:rsidP="00B16ED2">
      <w:pPr>
        <w:pBdr>
          <w:top w:val="single" w:sz="4" w:space="1" w:color="auto"/>
          <w:left w:val="single" w:sz="4" w:space="4" w:color="auto"/>
          <w:bottom w:val="single" w:sz="4" w:space="1" w:color="auto"/>
          <w:right w:val="single" w:sz="4" w:space="4" w:color="auto"/>
        </w:pBdr>
        <w:ind w:left="708" w:hanging="708"/>
        <w:jc w:val="center"/>
        <w:rPr>
          <w:rFonts w:ascii="Century Gothic" w:eastAsia="Calibri" w:hAnsi="Century Gothic" w:cs="Arial"/>
          <w:b/>
          <w:color w:val="0070C0"/>
          <w:sz w:val="18"/>
          <w:szCs w:val="18"/>
          <w:u w:val="single"/>
          <w:lang w:val="fr-FR" w:eastAsia="en-US"/>
        </w:rPr>
      </w:pPr>
    </w:p>
    <w:p w:rsidR="00270F45" w:rsidRPr="00270F45" w:rsidRDefault="00B16ED2" w:rsidP="00B16ED2">
      <w:pPr>
        <w:pBdr>
          <w:top w:val="single" w:sz="4" w:space="1" w:color="auto"/>
          <w:left w:val="single" w:sz="4" w:space="4" w:color="auto"/>
          <w:bottom w:val="single" w:sz="4" w:space="1" w:color="auto"/>
          <w:right w:val="single" w:sz="4" w:space="4" w:color="auto"/>
        </w:pBdr>
        <w:ind w:left="708" w:hanging="708"/>
        <w:jc w:val="center"/>
        <w:rPr>
          <w:rFonts w:ascii="Century Gothic" w:eastAsia="Calibri" w:hAnsi="Century Gothic" w:cs="Arial"/>
          <w:color w:val="7030A0"/>
          <w:szCs w:val="22"/>
          <w:lang w:val="fr-FR" w:eastAsia="en-US"/>
        </w:rPr>
      </w:pPr>
      <w:r w:rsidRPr="00270F45">
        <w:rPr>
          <w:rFonts w:ascii="Century Gothic" w:eastAsia="Calibri" w:hAnsi="Century Gothic" w:cs="Arial"/>
          <w:b/>
          <w:color w:val="7030A0"/>
          <w:szCs w:val="22"/>
          <w:u w:val="single"/>
          <w:lang w:val="fr-FR" w:eastAsia="en-US"/>
        </w:rPr>
        <w:t>Prix du voyage pour un adhérent</w:t>
      </w:r>
      <w:r w:rsidRPr="00270F45">
        <w:rPr>
          <w:rFonts w:ascii="Century Gothic" w:eastAsia="Calibri" w:hAnsi="Century Gothic" w:cs="Arial"/>
          <w:color w:val="7030A0"/>
          <w:szCs w:val="22"/>
          <w:lang w:val="fr-FR" w:eastAsia="en-US"/>
        </w:rPr>
        <w:t xml:space="preserve"> </w:t>
      </w:r>
      <w:r w:rsidRPr="00270F45">
        <w:rPr>
          <w:rFonts w:ascii="Century Gothic" w:eastAsia="Calibri" w:hAnsi="Century Gothic" w:cs="Arial"/>
          <w:color w:val="7030A0"/>
          <w:sz w:val="20"/>
          <w:lang w:val="fr-FR" w:eastAsia="en-US"/>
        </w:rPr>
        <w:t>sur la base d’une chambre double</w:t>
      </w:r>
      <w:r w:rsidRPr="00270F45">
        <w:rPr>
          <w:rFonts w:ascii="Century Gothic" w:eastAsia="Calibri" w:hAnsi="Century Gothic" w:cs="Arial"/>
          <w:color w:val="7030A0"/>
          <w:szCs w:val="22"/>
          <w:lang w:val="fr-FR" w:eastAsia="en-US"/>
        </w:rPr>
        <w:t> </w:t>
      </w:r>
    </w:p>
    <w:p w:rsidR="00B16ED2" w:rsidRPr="009D707A" w:rsidRDefault="00B16ED2" w:rsidP="00B16ED2">
      <w:pPr>
        <w:pBdr>
          <w:top w:val="single" w:sz="4" w:space="1" w:color="auto"/>
          <w:left w:val="single" w:sz="4" w:space="4" w:color="auto"/>
          <w:bottom w:val="single" w:sz="4" w:space="1" w:color="auto"/>
          <w:right w:val="single" w:sz="4" w:space="4" w:color="auto"/>
        </w:pBdr>
        <w:ind w:left="708" w:hanging="708"/>
        <w:jc w:val="center"/>
        <w:rPr>
          <w:rFonts w:ascii="Century Gothic" w:eastAsia="Calibri" w:hAnsi="Century Gothic" w:cs="Arial"/>
          <w:color w:val="FF0000"/>
          <w:szCs w:val="22"/>
          <w:lang w:val="fr-FR" w:eastAsia="en-US"/>
        </w:rPr>
      </w:pPr>
      <w:r w:rsidRPr="009D707A">
        <w:rPr>
          <w:rFonts w:ascii="Century Gothic" w:eastAsia="Calibri" w:hAnsi="Century Gothic" w:cs="Arial"/>
          <w:b/>
          <w:bCs/>
          <w:color w:val="FF0000"/>
          <w:szCs w:val="22"/>
          <w:u w:val="single"/>
          <w:lang w:val="fr-FR" w:eastAsia="en-US"/>
        </w:rPr>
        <w:t>1</w:t>
      </w:r>
      <w:r w:rsidR="00E87049">
        <w:rPr>
          <w:rFonts w:ascii="Century Gothic" w:eastAsia="Calibri" w:hAnsi="Century Gothic" w:cs="Arial"/>
          <w:b/>
          <w:bCs/>
          <w:color w:val="FF0000"/>
          <w:szCs w:val="22"/>
          <w:u w:val="single"/>
          <w:lang w:val="fr-FR" w:eastAsia="en-US"/>
        </w:rPr>
        <w:t>59</w:t>
      </w:r>
      <w:r w:rsidRPr="009D707A">
        <w:rPr>
          <w:rFonts w:ascii="Century Gothic" w:eastAsia="Calibri" w:hAnsi="Century Gothic" w:cs="Arial"/>
          <w:b/>
          <w:bCs/>
          <w:color w:val="FF0000"/>
          <w:szCs w:val="22"/>
          <w:u w:val="single"/>
          <w:lang w:val="fr-FR" w:eastAsia="en-US"/>
        </w:rPr>
        <w:t>0 €</w:t>
      </w:r>
      <w:r w:rsidR="00270F45">
        <w:rPr>
          <w:rFonts w:ascii="Century Gothic" w:eastAsia="Calibri" w:hAnsi="Century Gothic" w:cs="Arial"/>
          <w:b/>
          <w:bCs/>
          <w:color w:val="FF0000"/>
          <w:szCs w:val="22"/>
          <w:u w:val="single"/>
          <w:lang w:val="fr-FR" w:eastAsia="en-US"/>
        </w:rPr>
        <w:t xml:space="preserve"> pour l’option 1 et 1550 € pour l’option 2</w:t>
      </w:r>
      <w:r w:rsidRPr="009D707A">
        <w:rPr>
          <w:rFonts w:ascii="Century Gothic" w:eastAsia="Calibri" w:hAnsi="Century Gothic" w:cs="Arial"/>
          <w:color w:val="FF0000"/>
          <w:szCs w:val="22"/>
          <w:lang w:val="fr-FR" w:eastAsia="en-US"/>
        </w:rPr>
        <w:t>.</w:t>
      </w:r>
    </w:p>
    <w:p w:rsidR="00270F45" w:rsidRPr="00270F45" w:rsidRDefault="00B16ED2" w:rsidP="00B16ED2">
      <w:pPr>
        <w:pBdr>
          <w:top w:val="single" w:sz="4" w:space="1" w:color="auto"/>
          <w:left w:val="single" w:sz="4" w:space="4" w:color="auto"/>
          <w:bottom w:val="single" w:sz="4" w:space="1" w:color="auto"/>
          <w:right w:val="single" w:sz="4" w:space="4" w:color="auto"/>
        </w:pBdr>
        <w:ind w:left="708" w:hanging="708"/>
        <w:jc w:val="center"/>
        <w:rPr>
          <w:rFonts w:ascii="Century Gothic" w:eastAsia="Calibri" w:hAnsi="Century Gothic" w:cs="Arial"/>
          <w:color w:val="7030A0"/>
          <w:szCs w:val="22"/>
          <w:lang w:val="fr-FR" w:eastAsia="en-US"/>
        </w:rPr>
      </w:pPr>
      <w:r w:rsidRPr="00270F45">
        <w:rPr>
          <w:rFonts w:ascii="Century Gothic" w:eastAsia="Calibri" w:hAnsi="Century Gothic" w:cs="Arial"/>
          <w:b/>
          <w:color w:val="7030A0"/>
          <w:szCs w:val="22"/>
          <w:u w:val="single"/>
          <w:lang w:val="fr-FR" w:eastAsia="en-US"/>
        </w:rPr>
        <w:t>Prix pour un adhérent et son conjoint</w:t>
      </w:r>
      <w:r w:rsidRPr="00270F45">
        <w:rPr>
          <w:rFonts w:ascii="Century Gothic" w:eastAsia="Calibri" w:hAnsi="Century Gothic" w:cs="Arial"/>
          <w:color w:val="7030A0"/>
          <w:szCs w:val="22"/>
          <w:lang w:val="fr-FR" w:eastAsia="en-US"/>
        </w:rPr>
        <w:t xml:space="preserve"> </w:t>
      </w:r>
      <w:r w:rsidRPr="00270F45">
        <w:rPr>
          <w:rFonts w:ascii="Century Gothic" w:eastAsia="Calibri" w:hAnsi="Century Gothic" w:cs="Arial"/>
          <w:color w:val="7030A0"/>
          <w:sz w:val="20"/>
          <w:lang w:val="fr-FR" w:eastAsia="en-US"/>
        </w:rPr>
        <w:t>sur la base d’une chambre double</w:t>
      </w:r>
      <w:r w:rsidRPr="00270F45">
        <w:rPr>
          <w:rFonts w:ascii="Century Gothic" w:eastAsia="Calibri" w:hAnsi="Century Gothic" w:cs="Arial"/>
          <w:color w:val="7030A0"/>
          <w:szCs w:val="22"/>
          <w:lang w:val="fr-FR" w:eastAsia="en-US"/>
        </w:rPr>
        <w:t> </w:t>
      </w:r>
    </w:p>
    <w:p w:rsidR="00B16ED2" w:rsidRDefault="00270F45" w:rsidP="00B16ED2">
      <w:pPr>
        <w:pBdr>
          <w:top w:val="single" w:sz="4" w:space="1" w:color="auto"/>
          <w:left w:val="single" w:sz="4" w:space="4" w:color="auto"/>
          <w:bottom w:val="single" w:sz="4" w:space="1" w:color="auto"/>
          <w:right w:val="single" w:sz="4" w:space="4" w:color="auto"/>
        </w:pBdr>
        <w:ind w:left="708" w:hanging="708"/>
        <w:jc w:val="center"/>
        <w:rPr>
          <w:rFonts w:ascii="Century Gothic" w:eastAsia="Calibri" w:hAnsi="Century Gothic" w:cs="Arial"/>
          <w:color w:val="FF0000"/>
          <w:szCs w:val="22"/>
          <w:lang w:val="fr-FR" w:eastAsia="en-US"/>
        </w:rPr>
      </w:pPr>
      <w:r>
        <w:rPr>
          <w:rFonts w:ascii="Century Gothic" w:eastAsia="Calibri" w:hAnsi="Century Gothic" w:cs="Arial"/>
          <w:b/>
          <w:bCs/>
          <w:color w:val="FF0000"/>
          <w:szCs w:val="22"/>
          <w:u w:val="single"/>
          <w:lang w:val="fr-FR" w:eastAsia="en-US"/>
        </w:rPr>
        <w:t>3</w:t>
      </w:r>
      <w:r w:rsidR="007167B5">
        <w:rPr>
          <w:rFonts w:ascii="Century Gothic" w:eastAsia="Calibri" w:hAnsi="Century Gothic" w:cs="Arial"/>
          <w:b/>
          <w:bCs/>
          <w:color w:val="FF0000"/>
          <w:szCs w:val="22"/>
          <w:u w:val="single"/>
          <w:lang w:val="fr-FR" w:eastAsia="en-US"/>
        </w:rPr>
        <w:t>20</w:t>
      </w:r>
      <w:r>
        <w:rPr>
          <w:rFonts w:ascii="Century Gothic" w:eastAsia="Calibri" w:hAnsi="Century Gothic" w:cs="Arial"/>
          <w:b/>
          <w:bCs/>
          <w:color w:val="FF0000"/>
          <w:szCs w:val="22"/>
          <w:u w:val="single"/>
          <w:lang w:val="fr-FR" w:eastAsia="en-US"/>
        </w:rPr>
        <w:t xml:space="preserve">0 </w:t>
      </w:r>
      <w:r w:rsidR="00B16ED2" w:rsidRPr="009D707A">
        <w:rPr>
          <w:rFonts w:ascii="Century Gothic" w:eastAsia="Calibri" w:hAnsi="Century Gothic" w:cs="Arial"/>
          <w:b/>
          <w:bCs/>
          <w:color w:val="FF0000"/>
          <w:szCs w:val="22"/>
          <w:u w:val="single"/>
          <w:lang w:val="fr-FR" w:eastAsia="en-US"/>
        </w:rPr>
        <w:t>€</w:t>
      </w:r>
      <w:r w:rsidRPr="00270F45">
        <w:rPr>
          <w:rFonts w:ascii="Century Gothic" w:eastAsia="Calibri" w:hAnsi="Century Gothic" w:cs="Arial"/>
          <w:b/>
          <w:bCs/>
          <w:color w:val="FF0000"/>
          <w:szCs w:val="22"/>
          <w:u w:val="single"/>
          <w:lang w:val="fr-FR" w:eastAsia="en-US"/>
        </w:rPr>
        <w:t xml:space="preserve"> </w:t>
      </w:r>
      <w:r>
        <w:rPr>
          <w:rFonts w:ascii="Century Gothic" w:eastAsia="Calibri" w:hAnsi="Century Gothic" w:cs="Arial"/>
          <w:b/>
          <w:bCs/>
          <w:color w:val="FF0000"/>
          <w:szCs w:val="22"/>
          <w:u w:val="single"/>
          <w:lang w:val="fr-FR" w:eastAsia="en-US"/>
        </w:rPr>
        <w:t>pour l’option 1 et 3</w:t>
      </w:r>
      <w:r w:rsidR="007167B5">
        <w:rPr>
          <w:rFonts w:ascii="Century Gothic" w:eastAsia="Calibri" w:hAnsi="Century Gothic" w:cs="Arial"/>
          <w:b/>
          <w:bCs/>
          <w:color w:val="FF0000"/>
          <w:szCs w:val="22"/>
          <w:u w:val="single"/>
          <w:lang w:val="fr-FR" w:eastAsia="en-US"/>
        </w:rPr>
        <w:t>12</w:t>
      </w:r>
      <w:r>
        <w:rPr>
          <w:rFonts w:ascii="Century Gothic" w:eastAsia="Calibri" w:hAnsi="Century Gothic" w:cs="Arial"/>
          <w:b/>
          <w:bCs/>
          <w:color w:val="FF0000"/>
          <w:szCs w:val="22"/>
          <w:u w:val="single"/>
          <w:lang w:val="fr-FR" w:eastAsia="en-US"/>
        </w:rPr>
        <w:t>0 € pour l’option 2</w:t>
      </w:r>
      <w:r w:rsidRPr="009D707A">
        <w:rPr>
          <w:rFonts w:ascii="Century Gothic" w:eastAsia="Calibri" w:hAnsi="Century Gothic" w:cs="Arial"/>
          <w:color w:val="FF0000"/>
          <w:szCs w:val="22"/>
          <w:lang w:val="fr-FR" w:eastAsia="en-US"/>
        </w:rPr>
        <w:t>.</w:t>
      </w:r>
    </w:p>
    <w:p w:rsidR="004043DB" w:rsidRPr="003E6E2F" w:rsidRDefault="004043DB" w:rsidP="00B16ED2">
      <w:pPr>
        <w:pBdr>
          <w:top w:val="single" w:sz="4" w:space="1" w:color="auto"/>
          <w:left w:val="single" w:sz="4" w:space="4" w:color="auto"/>
          <w:bottom w:val="single" w:sz="4" w:space="1" w:color="auto"/>
          <w:right w:val="single" w:sz="4" w:space="4" w:color="auto"/>
        </w:pBdr>
        <w:ind w:left="708" w:hanging="708"/>
        <w:jc w:val="center"/>
        <w:rPr>
          <w:rFonts w:ascii="Century Gothic" w:eastAsia="Calibri" w:hAnsi="Century Gothic" w:cs="Arial"/>
          <w:color w:val="FF0000"/>
          <w:sz w:val="18"/>
          <w:szCs w:val="18"/>
          <w:lang w:val="fr-FR" w:eastAsia="en-US"/>
        </w:rPr>
      </w:pPr>
      <w:r w:rsidRPr="003E6E2F">
        <w:rPr>
          <w:rFonts w:ascii="Century Gothic" w:eastAsia="Calibri" w:hAnsi="Century Gothic" w:cs="Arial"/>
          <w:b/>
          <w:bCs/>
          <w:color w:val="FF0000"/>
          <w:sz w:val="18"/>
          <w:szCs w:val="18"/>
          <w:u w:val="single"/>
          <w:lang w:val="fr-FR" w:eastAsia="en-US"/>
        </w:rPr>
        <w:t>Le choix</w:t>
      </w:r>
      <w:r w:rsidR="003E6E2F">
        <w:rPr>
          <w:rFonts w:ascii="Century Gothic" w:eastAsia="Calibri" w:hAnsi="Century Gothic" w:cs="Arial"/>
          <w:b/>
          <w:bCs/>
          <w:color w:val="FF0000"/>
          <w:sz w:val="18"/>
          <w:szCs w:val="18"/>
          <w:u w:val="single"/>
          <w:lang w:val="fr-FR" w:eastAsia="en-US"/>
        </w:rPr>
        <w:t xml:space="preserve"> de l’option</w:t>
      </w:r>
      <w:r w:rsidRPr="003E6E2F">
        <w:rPr>
          <w:rFonts w:ascii="Century Gothic" w:eastAsia="Calibri" w:hAnsi="Century Gothic" w:cs="Arial"/>
          <w:b/>
          <w:bCs/>
          <w:color w:val="FF0000"/>
          <w:sz w:val="18"/>
          <w:szCs w:val="18"/>
          <w:u w:val="single"/>
          <w:lang w:val="fr-FR" w:eastAsia="en-US"/>
        </w:rPr>
        <w:t xml:space="preserve"> doit être fait à l’inscription il faut être au moins 20 personnes pour faire l’excursion à Tulum</w:t>
      </w:r>
    </w:p>
    <w:p w:rsidR="00B16ED2" w:rsidRPr="007078B1" w:rsidRDefault="00B16ED2" w:rsidP="00B16ED2">
      <w:pPr>
        <w:pBdr>
          <w:top w:val="single" w:sz="4" w:space="1" w:color="auto"/>
          <w:left w:val="single" w:sz="4" w:space="4" w:color="auto"/>
          <w:bottom w:val="single" w:sz="4" w:space="1" w:color="auto"/>
          <w:right w:val="single" w:sz="4" w:space="4" w:color="auto"/>
        </w:pBdr>
        <w:jc w:val="center"/>
        <w:rPr>
          <w:rFonts w:ascii="Century Gothic" w:eastAsia="Calibri" w:hAnsi="Century Gothic" w:cs="Arial"/>
          <w:b/>
          <w:color w:val="FF0000"/>
          <w:szCs w:val="22"/>
          <w:lang w:val="fr-FR" w:eastAsia="en-US"/>
        </w:rPr>
      </w:pPr>
    </w:p>
    <w:p w:rsidR="00B16ED2" w:rsidRPr="009D707A" w:rsidRDefault="00B16ED2" w:rsidP="00B16ED2">
      <w:pPr>
        <w:pBdr>
          <w:top w:val="single" w:sz="4" w:space="1" w:color="auto"/>
          <w:left w:val="single" w:sz="4" w:space="4" w:color="auto"/>
          <w:bottom w:val="single" w:sz="4" w:space="1" w:color="auto"/>
          <w:right w:val="single" w:sz="4" w:space="4" w:color="auto"/>
        </w:pBdr>
        <w:jc w:val="center"/>
        <w:rPr>
          <w:rFonts w:ascii="Century Gothic" w:eastAsia="Calibri" w:hAnsi="Century Gothic" w:cs="Arial"/>
          <w:b/>
          <w:color w:val="FF0000"/>
          <w:szCs w:val="22"/>
          <w:u w:val="single"/>
          <w:lang w:val="fr-FR" w:eastAsia="en-US"/>
        </w:rPr>
      </w:pPr>
      <w:r w:rsidRPr="009D707A">
        <w:rPr>
          <w:rFonts w:ascii="Century Gothic" w:eastAsia="Calibri" w:hAnsi="Century Gothic" w:cs="Arial"/>
          <w:b/>
          <w:color w:val="FF0000"/>
          <w:sz w:val="18"/>
          <w:szCs w:val="18"/>
          <w:lang w:val="fr-FR" w:eastAsia="en-US"/>
        </w:rPr>
        <w:t xml:space="preserve"> </w:t>
      </w:r>
      <w:r w:rsidRPr="009D707A">
        <w:rPr>
          <w:rFonts w:ascii="Century Gothic" w:eastAsia="Calibri" w:hAnsi="Century Gothic" w:cs="Arial"/>
          <w:color w:val="FF0000"/>
          <w:sz w:val="18"/>
          <w:szCs w:val="18"/>
          <w:lang w:val="fr-FR" w:eastAsia="en-US"/>
        </w:rPr>
        <w:t xml:space="preserve"> </w:t>
      </w:r>
      <w:r w:rsidRPr="009D707A">
        <w:rPr>
          <w:rFonts w:ascii="Century Gothic" w:eastAsia="Calibri" w:hAnsi="Century Gothic" w:cs="Arial"/>
          <w:color w:val="FF0000"/>
          <w:szCs w:val="22"/>
          <w:lang w:val="fr-FR" w:eastAsia="en-US"/>
        </w:rPr>
        <w:t xml:space="preserve">Le supplément chambre individuelle </w:t>
      </w:r>
      <w:r w:rsidRPr="009D707A">
        <w:rPr>
          <w:rFonts w:ascii="Century Gothic" w:eastAsia="Calibri" w:hAnsi="Century Gothic" w:cs="Arial"/>
          <w:b/>
          <w:color w:val="FF0000"/>
          <w:szCs w:val="22"/>
          <w:u w:val="single"/>
          <w:lang w:val="fr-FR" w:eastAsia="en-US"/>
        </w:rPr>
        <w:t>2</w:t>
      </w:r>
      <w:r w:rsidR="004043DB">
        <w:rPr>
          <w:rFonts w:ascii="Century Gothic" w:eastAsia="Calibri" w:hAnsi="Century Gothic" w:cs="Arial"/>
          <w:b/>
          <w:color w:val="FF0000"/>
          <w:szCs w:val="22"/>
          <w:u w:val="single"/>
          <w:lang w:val="fr-FR" w:eastAsia="en-US"/>
        </w:rPr>
        <w:t>4</w:t>
      </w:r>
      <w:r w:rsidRPr="009D707A">
        <w:rPr>
          <w:rFonts w:ascii="Century Gothic" w:eastAsia="Calibri" w:hAnsi="Century Gothic" w:cs="Arial"/>
          <w:b/>
          <w:color w:val="FF0000"/>
          <w:szCs w:val="22"/>
          <w:u w:val="single"/>
          <w:lang w:val="fr-FR" w:eastAsia="en-US"/>
        </w:rPr>
        <w:t>0 €.</w:t>
      </w:r>
    </w:p>
    <w:p w:rsidR="00B16ED2" w:rsidRPr="009D707A" w:rsidRDefault="00B16ED2" w:rsidP="00B16ED2">
      <w:pPr>
        <w:pBdr>
          <w:top w:val="single" w:sz="4" w:space="1" w:color="auto"/>
          <w:left w:val="single" w:sz="4" w:space="4" w:color="auto"/>
          <w:bottom w:val="single" w:sz="4" w:space="1" w:color="auto"/>
          <w:right w:val="single" w:sz="4" w:space="4" w:color="auto"/>
        </w:pBdr>
        <w:spacing w:after="200" w:line="276" w:lineRule="auto"/>
        <w:jc w:val="center"/>
        <w:rPr>
          <w:rFonts w:ascii="Century Gothic" w:eastAsia="Calibri" w:hAnsi="Century Gothic" w:cs="Arial"/>
          <w:b/>
          <w:color w:val="0070C0"/>
          <w:sz w:val="18"/>
          <w:szCs w:val="18"/>
          <w:lang w:val="fr-FR" w:eastAsia="en-US"/>
        </w:rPr>
      </w:pPr>
      <w:r w:rsidRPr="009D707A">
        <w:rPr>
          <w:rFonts w:ascii="Century Gothic" w:eastAsia="Calibri" w:hAnsi="Century Gothic" w:cs="Arial"/>
          <w:b/>
          <w:color w:val="0070C0"/>
          <w:sz w:val="18"/>
          <w:szCs w:val="18"/>
          <w:lang w:val="fr-FR" w:eastAsia="en-US"/>
        </w:rPr>
        <w:t xml:space="preserve"> Les chèques vacances sont acceptés.</w:t>
      </w:r>
    </w:p>
    <w:p w:rsidR="00B16ED2" w:rsidRPr="00F0268E" w:rsidRDefault="00B16ED2" w:rsidP="00B16ED2">
      <w:pPr>
        <w:spacing w:before="60"/>
        <w:rPr>
          <w:rFonts w:ascii="Comic Sans MS" w:hAnsi="Comic Sans MS"/>
          <w:noProof/>
          <w:color w:val="365F91" w:themeColor="accent1" w:themeShade="BF"/>
          <w:szCs w:val="22"/>
          <w:lang w:val="fr-FR"/>
        </w:rPr>
      </w:pPr>
      <w:r w:rsidRPr="00F0268E">
        <w:rPr>
          <w:rFonts w:ascii="Comic Sans MS" w:hAnsi="Comic Sans MS"/>
          <w:noProof/>
          <w:color w:val="FF0000"/>
          <w:szCs w:val="22"/>
          <w:lang w:val="fr-FR"/>
        </w:rPr>
        <w:t>Remarques</w:t>
      </w:r>
      <w:r w:rsidRPr="00F0268E">
        <w:rPr>
          <w:rFonts w:ascii="Comic Sans MS" w:hAnsi="Comic Sans MS"/>
          <w:noProof/>
          <w:color w:val="002060"/>
          <w:szCs w:val="22"/>
          <w:lang w:val="fr-FR"/>
        </w:rPr>
        <w:t xml:space="preserve"> : </w:t>
      </w:r>
      <w:r w:rsidRPr="00F0268E">
        <w:rPr>
          <w:rFonts w:ascii="Comic Sans MS" w:hAnsi="Comic Sans MS"/>
          <w:noProof/>
          <w:color w:val="365F91" w:themeColor="accent1" w:themeShade="BF"/>
          <w:szCs w:val="22"/>
          <w:lang w:val="fr-FR"/>
        </w:rPr>
        <w:t xml:space="preserve">Les tarifs </w:t>
      </w:r>
      <w:r w:rsidRPr="00EB39DA">
        <w:rPr>
          <w:rFonts w:ascii="Comic Sans MS" w:hAnsi="Comic Sans MS"/>
          <w:noProof/>
          <w:color w:val="365F91" w:themeColor="accent1" w:themeShade="BF"/>
          <w:szCs w:val="22"/>
          <w:lang w:val="fr-FR"/>
        </w:rPr>
        <w:t>ont</w:t>
      </w:r>
      <w:r w:rsidRPr="00F0268E">
        <w:rPr>
          <w:rFonts w:ascii="Comic Sans MS" w:hAnsi="Comic Sans MS"/>
          <w:noProof/>
          <w:color w:val="365F91" w:themeColor="accent1" w:themeShade="BF"/>
          <w:szCs w:val="22"/>
          <w:lang w:val="fr-FR"/>
        </w:rPr>
        <w:t xml:space="preserve"> été étudiés en tenant compte des observations faites lors de l’assemblée générale de septembre 2015.</w:t>
      </w:r>
      <w:r w:rsidR="00E944C5" w:rsidRPr="00F0268E">
        <w:rPr>
          <w:rFonts w:ascii="Comic Sans MS" w:hAnsi="Comic Sans MS"/>
          <w:noProof/>
          <w:color w:val="365F91" w:themeColor="accent1" w:themeShade="BF"/>
          <w:szCs w:val="22"/>
          <w:lang w:val="fr-FR"/>
        </w:rPr>
        <w:t xml:space="preserve"> Cependant, l</w:t>
      </w:r>
      <w:r w:rsidRPr="00F0268E">
        <w:rPr>
          <w:rFonts w:ascii="Comic Sans MS" w:hAnsi="Comic Sans MS"/>
          <w:noProof/>
          <w:color w:val="365F91" w:themeColor="accent1" w:themeShade="BF"/>
          <w:szCs w:val="22"/>
          <w:lang w:val="fr-FR"/>
        </w:rPr>
        <w:t xml:space="preserve">a notion de famille reste </w:t>
      </w:r>
      <w:r w:rsidR="00F82AD5" w:rsidRPr="00F0268E">
        <w:rPr>
          <w:rFonts w:ascii="Comic Sans MS" w:hAnsi="Comic Sans MS"/>
          <w:noProof/>
          <w:color w:val="365F91" w:themeColor="accent1" w:themeShade="BF"/>
          <w:szCs w:val="22"/>
          <w:lang w:val="fr-FR"/>
        </w:rPr>
        <w:t>une priorité</w:t>
      </w:r>
      <w:r w:rsidRPr="00F0268E">
        <w:rPr>
          <w:rFonts w:ascii="Comic Sans MS" w:hAnsi="Comic Sans MS"/>
          <w:noProof/>
          <w:color w:val="365F91" w:themeColor="accent1" w:themeShade="BF"/>
          <w:szCs w:val="22"/>
          <w:lang w:val="fr-FR"/>
        </w:rPr>
        <w:t xml:space="preserve"> pour l’ASCPUL.</w:t>
      </w:r>
    </w:p>
    <w:p w:rsidR="00B16ED2" w:rsidRPr="00F0268E" w:rsidRDefault="00B16ED2" w:rsidP="00B16ED2">
      <w:pPr>
        <w:spacing w:before="60"/>
        <w:rPr>
          <w:rFonts w:ascii="Comic Sans MS" w:hAnsi="Comic Sans MS"/>
          <w:noProof/>
          <w:color w:val="365F91" w:themeColor="accent1" w:themeShade="BF"/>
          <w:szCs w:val="22"/>
          <w:lang w:val="fr-FR"/>
        </w:rPr>
      </w:pPr>
    </w:p>
    <w:p w:rsidR="00B16ED2" w:rsidRPr="00EB39DA" w:rsidRDefault="00B16ED2" w:rsidP="00B16ED2">
      <w:pPr>
        <w:autoSpaceDE w:val="0"/>
        <w:autoSpaceDN w:val="0"/>
        <w:adjustRightInd w:val="0"/>
        <w:rPr>
          <w:rFonts w:ascii="Comic Sans MS" w:hAnsi="Comic Sans MS" w:cs="Calibri"/>
          <w:b/>
          <w:bCs/>
          <w:color w:val="365F91" w:themeColor="accent1" w:themeShade="BF"/>
          <w:kern w:val="24"/>
          <w:szCs w:val="22"/>
          <w:u w:val="single"/>
          <w:lang w:val="fr-FR"/>
        </w:rPr>
      </w:pPr>
      <w:r w:rsidRPr="00EB39DA">
        <w:rPr>
          <w:rFonts w:ascii="Comic Sans MS" w:hAnsi="Comic Sans MS" w:cs="Calibri"/>
          <w:b/>
          <w:bCs/>
          <w:color w:val="365F91" w:themeColor="accent1" w:themeShade="BF"/>
          <w:kern w:val="24"/>
          <w:szCs w:val="22"/>
          <w:u w:val="single"/>
          <w:lang w:val="fr-FR"/>
        </w:rPr>
        <w:t>Les prix comprennent :</w:t>
      </w:r>
    </w:p>
    <w:p w:rsidR="00416694" w:rsidRPr="00EB39DA" w:rsidRDefault="00416694" w:rsidP="00416694">
      <w:pPr>
        <w:rPr>
          <w:rFonts w:ascii="Comic Sans MS" w:hAnsi="Comic Sans MS" w:cs="Arial"/>
          <w:color w:val="365F91" w:themeColor="accent1" w:themeShade="BF"/>
          <w:szCs w:val="22"/>
          <w:lang w:val="fr-FR"/>
        </w:rPr>
      </w:pPr>
      <w:r w:rsidRPr="00EB39DA">
        <w:rPr>
          <w:rFonts w:ascii="Comic Sans MS" w:hAnsi="Comic Sans MS" w:cs="Arial"/>
          <w:color w:val="365F91" w:themeColor="accent1" w:themeShade="BF"/>
          <w:szCs w:val="22"/>
          <w:lang w:val="fr-FR"/>
        </w:rPr>
        <w:t>Les transferts Limoges / aéroport de Paris / Limoges en autocar grand tourisme</w:t>
      </w:r>
    </w:p>
    <w:p w:rsidR="00E85968" w:rsidRPr="00EB39DA" w:rsidRDefault="00E85968" w:rsidP="00E85968">
      <w:pPr>
        <w:autoSpaceDE w:val="0"/>
        <w:autoSpaceDN w:val="0"/>
        <w:adjustRightInd w:val="0"/>
        <w:rPr>
          <w:rFonts w:ascii="Comic Sans MS" w:hAnsi="Comic Sans MS" w:cs="Calibri"/>
          <w:color w:val="365F91" w:themeColor="accent1" w:themeShade="BF"/>
          <w:kern w:val="24"/>
          <w:szCs w:val="22"/>
          <w:lang w:val="fr-FR"/>
        </w:rPr>
      </w:pPr>
      <w:r w:rsidRPr="00EB39DA">
        <w:rPr>
          <w:rFonts w:ascii="Comic Sans MS" w:hAnsi="Comic Sans MS" w:cs="Calibri"/>
          <w:color w:val="365F91" w:themeColor="accent1" w:themeShade="BF"/>
          <w:kern w:val="24"/>
          <w:szCs w:val="22"/>
          <w:lang w:val="fr-FR"/>
        </w:rPr>
        <w:t xml:space="preserve">Le transport aérien PARIS / MEXICO - CANCUN / PARIS sur vols directs Air </w:t>
      </w:r>
      <w:r w:rsidR="00214AA2" w:rsidRPr="00EB39DA">
        <w:rPr>
          <w:rFonts w:ascii="Comic Sans MS" w:hAnsi="Comic Sans MS" w:cs="Calibri"/>
          <w:color w:val="365F91" w:themeColor="accent1" w:themeShade="BF"/>
          <w:kern w:val="24"/>
          <w:szCs w:val="22"/>
          <w:lang w:val="fr-FR"/>
        </w:rPr>
        <w:t>France,</w:t>
      </w:r>
    </w:p>
    <w:p w:rsidR="00E85968" w:rsidRPr="00EB39DA" w:rsidRDefault="00E85968" w:rsidP="00E85968">
      <w:pPr>
        <w:autoSpaceDE w:val="0"/>
        <w:autoSpaceDN w:val="0"/>
        <w:adjustRightInd w:val="0"/>
        <w:rPr>
          <w:rFonts w:ascii="Comic Sans MS" w:hAnsi="Comic Sans MS" w:cs="Calibri"/>
          <w:color w:val="365F91" w:themeColor="accent1" w:themeShade="BF"/>
          <w:kern w:val="24"/>
          <w:szCs w:val="22"/>
          <w:lang w:val="fr-FR"/>
        </w:rPr>
      </w:pPr>
      <w:r w:rsidRPr="00EB39DA">
        <w:rPr>
          <w:rFonts w:ascii="Comic Sans MS" w:hAnsi="Comic Sans MS" w:cs="Calibri"/>
          <w:color w:val="365F91" w:themeColor="accent1" w:themeShade="BF"/>
          <w:kern w:val="24"/>
          <w:szCs w:val="22"/>
          <w:lang w:val="fr-FR"/>
        </w:rPr>
        <w:t xml:space="preserve">Les taxes d’aéroport et surcharges carburant à ce jour  </w:t>
      </w:r>
    </w:p>
    <w:p w:rsidR="00B16ED2" w:rsidRPr="00EB39DA" w:rsidRDefault="00B16ED2" w:rsidP="00B16ED2">
      <w:pPr>
        <w:autoSpaceDE w:val="0"/>
        <w:autoSpaceDN w:val="0"/>
        <w:adjustRightInd w:val="0"/>
        <w:rPr>
          <w:rFonts w:ascii="Comic Sans MS" w:hAnsi="Comic Sans MS" w:cs="Calibri"/>
          <w:color w:val="365F91" w:themeColor="accent1" w:themeShade="BF"/>
          <w:kern w:val="24"/>
          <w:szCs w:val="22"/>
          <w:lang w:val="fr-FR"/>
        </w:rPr>
      </w:pPr>
      <w:r w:rsidRPr="00EB39DA">
        <w:rPr>
          <w:rFonts w:ascii="Comic Sans MS" w:hAnsi="Comic Sans MS" w:cs="Calibri"/>
          <w:color w:val="365F91" w:themeColor="accent1" w:themeShade="BF"/>
          <w:kern w:val="24"/>
          <w:szCs w:val="22"/>
          <w:lang w:val="fr-FR"/>
        </w:rPr>
        <w:t xml:space="preserve">Les taxes aéroport internationales (taxes de sécurité et hausse de carburant à ce jour) </w:t>
      </w:r>
    </w:p>
    <w:p w:rsidR="00B16ED2" w:rsidRPr="00EB39DA" w:rsidRDefault="00B16ED2" w:rsidP="00B16ED2">
      <w:pPr>
        <w:autoSpaceDE w:val="0"/>
        <w:autoSpaceDN w:val="0"/>
        <w:adjustRightInd w:val="0"/>
        <w:rPr>
          <w:rFonts w:ascii="Comic Sans MS" w:hAnsi="Comic Sans MS" w:cs="Calibri"/>
          <w:color w:val="365F91" w:themeColor="accent1" w:themeShade="BF"/>
          <w:kern w:val="24"/>
          <w:szCs w:val="22"/>
          <w:lang w:val="fr-FR"/>
        </w:rPr>
      </w:pPr>
      <w:r w:rsidRPr="00EB39DA">
        <w:rPr>
          <w:rFonts w:ascii="Comic Sans MS" w:hAnsi="Comic Sans MS" w:cs="Calibri"/>
          <w:color w:val="365F91" w:themeColor="accent1" w:themeShade="BF"/>
          <w:kern w:val="24"/>
          <w:szCs w:val="22"/>
          <w:lang w:val="fr-FR"/>
        </w:rPr>
        <w:t>Les transferts aéroport / hôtel / aéroport et le circuit en autocar de tourisme climatisé</w:t>
      </w:r>
    </w:p>
    <w:p w:rsidR="00E85968" w:rsidRPr="00EB39DA" w:rsidRDefault="00E85968" w:rsidP="00E85968">
      <w:pPr>
        <w:autoSpaceDE w:val="0"/>
        <w:autoSpaceDN w:val="0"/>
        <w:adjustRightInd w:val="0"/>
        <w:rPr>
          <w:rFonts w:ascii="Comic Sans MS" w:hAnsi="Comic Sans MS" w:cs="Calibri"/>
          <w:color w:val="365F91" w:themeColor="accent1" w:themeShade="BF"/>
          <w:kern w:val="24"/>
          <w:szCs w:val="22"/>
          <w:lang w:val="fr-FR"/>
        </w:rPr>
      </w:pPr>
      <w:r w:rsidRPr="00EB39DA">
        <w:rPr>
          <w:rFonts w:ascii="Comic Sans MS" w:hAnsi="Comic Sans MS" w:cs="Calibri"/>
          <w:color w:val="365F91" w:themeColor="accent1" w:themeShade="BF"/>
          <w:kern w:val="24"/>
          <w:szCs w:val="22"/>
          <w:lang w:val="fr-FR"/>
        </w:rPr>
        <w:t>Le port des bagages dans les hôtels (1 bagage par personne),</w:t>
      </w:r>
    </w:p>
    <w:p w:rsidR="00E85968" w:rsidRPr="00EB39DA" w:rsidRDefault="00E85968" w:rsidP="00E85968">
      <w:pPr>
        <w:autoSpaceDE w:val="0"/>
        <w:autoSpaceDN w:val="0"/>
        <w:adjustRightInd w:val="0"/>
        <w:rPr>
          <w:rFonts w:ascii="Comic Sans MS" w:hAnsi="Comic Sans MS" w:cs="Calibri"/>
          <w:color w:val="365F91" w:themeColor="accent1" w:themeShade="BF"/>
          <w:kern w:val="24"/>
          <w:szCs w:val="22"/>
          <w:lang w:val="fr-FR"/>
        </w:rPr>
      </w:pPr>
      <w:r w:rsidRPr="00EB39DA">
        <w:rPr>
          <w:rFonts w:ascii="Comic Sans MS" w:hAnsi="Comic Sans MS" w:cs="Calibri"/>
          <w:color w:val="365F91" w:themeColor="accent1" w:themeShade="BF"/>
          <w:kern w:val="24"/>
          <w:szCs w:val="22"/>
          <w:lang w:val="fr-FR"/>
        </w:rPr>
        <w:t>Un guide local francophone professionnel pour tout le circuit.</w:t>
      </w:r>
    </w:p>
    <w:p w:rsidR="00E85968" w:rsidRPr="00EB39DA" w:rsidRDefault="00E85968" w:rsidP="00E85968">
      <w:pPr>
        <w:autoSpaceDE w:val="0"/>
        <w:autoSpaceDN w:val="0"/>
        <w:adjustRightInd w:val="0"/>
        <w:rPr>
          <w:rFonts w:ascii="Comic Sans MS" w:hAnsi="Comic Sans MS" w:cs="Calibri"/>
          <w:color w:val="365F91" w:themeColor="accent1" w:themeShade="BF"/>
          <w:kern w:val="24"/>
          <w:szCs w:val="22"/>
          <w:lang w:val="fr-FR"/>
        </w:rPr>
      </w:pPr>
      <w:r w:rsidRPr="00EB39DA">
        <w:rPr>
          <w:rFonts w:ascii="Comic Sans MS" w:hAnsi="Comic Sans MS" w:cs="Calibri"/>
          <w:color w:val="365F91" w:themeColor="accent1" w:themeShade="BF"/>
          <w:kern w:val="24"/>
          <w:szCs w:val="22"/>
          <w:lang w:val="fr-FR"/>
        </w:rPr>
        <w:t xml:space="preserve">L'hébergement en hôtels de 1ère catégorie en chambre double pour 9 nuits. </w:t>
      </w:r>
    </w:p>
    <w:p w:rsidR="00E85968" w:rsidRPr="00EB39DA" w:rsidRDefault="00E85968" w:rsidP="00E85968">
      <w:pPr>
        <w:autoSpaceDE w:val="0"/>
        <w:autoSpaceDN w:val="0"/>
        <w:adjustRightInd w:val="0"/>
        <w:rPr>
          <w:rFonts w:ascii="Comic Sans MS" w:hAnsi="Comic Sans MS" w:cs="Calibri"/>
          <w:color w:val="365F91" w:themeColor="accent1" w:themeShade="BF"/>
          <w:kern w:val="24"/>
          <w:szCs w:val="22"/>
          <w:lang w:val="fr-FR"/>
        </w:rPr>
      </w:pPr>
      <w:r w:rsidRPr="00EB39DA">
        <w:rPr>
          <w:rFonts w:ascii="Comic Sans MS" w:hAnsi="Comic Sans MS" w:cs="Calibri"/>
          <w:color w:val="365F91" w:themeColor="accent1" w:themeShade="BF"/>
          <w:kern w:val="24"/>
          <w:szCs w:val="22"/>
          <w:lang w:val="fr-FR"/>
        </w:rPr>
        <w:t xml:space="preserve">La pension complète telle que mentionnée au programme (sauf dîner jour 6) </w:t>
      </w:r>
    </w:p>
    <w:p w:rsidR="00E85968" w:rsidRPr="00EB39DA" w:rsidRDefault="00E85968" w:rsidP="00E85968">
      <w:pPr>
        <w:autoSpaceDE w:val="0"/>
        <w:autoSpaceDN w:val="0"/>
        <w:adjustRightInd w:val="0"/>
        <w:rPr>
          <w:rFonts w:ascii="Comic Sans MS" w:hAnsi="Comic Sans MS" w:cs="Calibri"/>
          <w:color w:val="365F91" w:themeColor="accent1" w:themeShade="BF"/>
          <w:kern w:val="24"/>
          <w:szCs w:val="22"/>
          <w:lang w:val="fr-FR"/>
        </w:rPr>
      </w:pPr>
      <w:r w:rsidRPr="00EB39DA">
        <w:rPr>
          <w:rFonts w:ascii="Comic Sans MS" w:hAnsi="Comic Sans MS" w:cs="Calibri"/>
          <w:color w:val="365F91" w:themeColor="accent1" w:themeShade="BF"/>
          <w:kern w:val="24"/>
          <w:szCs w:val="22"/>
          <w:lang w:val="fr-FR"/>
        </w:rPr>
        <w:t>Un verre de bienvenue dans les hôtels,</w:t>
      </w:r>
    </w:p>
    <w:p w:rsidR="00E85968" w:rsidRPr="00EB39DA" w:rsidRDefault="00E85968" w:rsidP="00B16ED2">
      <w:pPr>
        <w:autoSpaceDE w:val="0"/>
        <w:autoSpaceDN w:val="0"/>
        <w:adjustRightInd w:val="0"/>
        <w:rPr>
          <w:rFonts w:ascii="Comic Sans MS" w:hAnsi="Comic Sans MS" w:cs="Calibri"/>
          <w:color w:val="365F91" w:themeColor="accent1" w:themeShade="BF"/>
          <w:kern w:val="24"/>
          <w:szCs w:val="22"/>
          <w:lang w:val="fr-FR"/>
        </w:rPr>
      </w:pPr>
      <w:r w:rsidRPr="00EB39DA">
        <w:rPr>
          <w:rFonts w:ascii="Comic Sans MS" w:hAnsi="Comic Sans MS" w:cs="Calibri"/>
          <w:color w:val="365F91" w:themeColor="accent1" w:themeShade="BF"/>
          <w:kern w:val="24"/>
          <w:szCs w:val="22"/>
          <w:lang w:val="fr-FR"/>
        </w:rPr>
        <w:t xml:space="preserve">Les visites et excursions mentionnées, droit d’entrées inclus </w:t>
      </w:r>
    </w:p>
    <w:p w:rsidR="00B16ED2" w:rsidRPr="00EB39DA" w:rsidRDefault="00B16ED2" w:rsidP="00B16ED2">
      <w:pPr>
        <w:autoSpaceDE w:val="0"/>
        <w:autoSpaceDN w:val="0"/>
        <w:adjustRightInd w:val="0"/>
        <w:rPr>
          <w:rFonts w:ascii="Comic Sans MS" w:hAnsi="Comic Sans MS" w:cs="Calibri"/>
          <w:color w:val="365F91" w:themeColor="accent1" w:themeShade="BF"/>
          <w:kern w:val="24"/>
          <w:szCs w:val="22"/>
          <w:lang w:val="fr-FR"/>
        </w:rPr>
      </w:pPr>
      <w:r w:rsidRPr="00EB39DA">
        <w:rPr>
          <w:rFonts w:ascii="Comic Sans MS" w:hAnsi="Comic Sans MS" w:cs="Arial"/>
          <w:color w:val="365F91" w:themeColor="accent1" w:themeShade="BF"/>
          <w:szCs w:val="22"/>
          <w:lang w:val="fr-FR"/>
        </w:rPr>
        <w:t>Les assurances multirisques</w:t>
      </w:r>
      <w:r w:rsidR="00967698" w:rsidRPr="00EB39DA">
        <w:rPr>
          <w:rFonts w:ascii="Comic Sans MS" w:hAnsi="Comic Sans MS" w:cs="Arial"/>
          <w:color w:val="365F91" w:themeColor="accent1" w:themeShade="BF"/>
          <w:szCs w:val="22"/>
          <w:lang w:val="fr-FR"/>
        </w:rPr>
        <w:t xml:space="preserve"> optimum</w:t>
      </w:r>
      <w:r w:rsidR="00EB39DA" w:rsidRPr="00EB39DA">
        <w:rPr>
          <w:rFonts w:ascii="Comic Sans MS" w:hAnsi="Comic Sans MS" w:cs="Arial"/>
          <w:color w:val="365F91" w:themeColor="accent1" w:themeShade="BF"/>
          <w:szCs w:val="22"/>
          <w:lang w:val="fr-FR"/>
        </w:rPr>
        <w:t> : 48 €</w:t>
      </w:r>
    </w:p>
    <w:p w:rsidR="00B16ED2" w:rsidRPr="00EB39DA" w:rsidRDefault="00B16ED2" w:rsidP="00B16ED2">
      <w:pPr>
        <w:autoSpaceDE w:val="0"/>
        <w:autoSpaceDN w:val="0"/>
        <w:adjustRightInd w:val="0"/>
        <w:jc w:val="both"/>
        <w:rPr>
          <w:rFonts w:ascii="Comic Sans MS" w:hAnsi="Comic Sans MS" w:cs="Calibri"/>
          <w:bCs/>
          <w:color w:val="365F91" w:themeColor="accent1" w:themeShade="BF"/>
          <w:kern w:val="24"/>
          <w:szCs w:val="22"/>
          <w:lang w:val="fr-FR"/>
        </w:rPr>
      </w:pPr>
      <w:r w:rsidRPr="00EB39DA">
        <w:rPr>
          <w:rFonts w:ascii="Comic Sans MS" w:hAnsi="Comic Sans MS" w:cs="Calibri"/>
          <w:bCs/>
          <w:color w:val="365F91" w:themeColor="accent1" w:themeShade="BF"/>
          <w:kern w:val="24"/>
          <w:szCs w:val="22"/>
          <w:lang w:val="fr-FR"/>
        </w:rPr>
        <w:t>Le carnet de voyage </w:t>
      </w:r>
    </w:p>
    <w:p w:rsidR="00B16ED2" w:rsidRPr="00EB39DA" w:rsidRDefault="00B16ED2" w:rsidP="00B16ED2">
      <w:pPr>
        <w:autoSpaceDE w:val="0"/>
        <w:autoSpaceDN w:val="0"/>
        <w:adjustRightInd w:val="0"/>
        <w:jc w:val="both"/>
        <w:rPr>
          <w:rFonts w:ascii="Comic Sans MS" w:hAnsi="Comic Sans MS" w:cs="Calibri"/>
          <w:bCs/>
          <w:color w:val="365F91" w:themeColor="accent1" w:themeShade="BF"/>
          <w:kern w:val="24"/>
          <w:szCs w:val="22"/>
          <w:lang w:val="fr-FR"/>
        </w:rPr>
      </w:pPr>
    </w:p>
    <w:p w:rsidR="00B16ED2" w:rsidRPr="00EB39DA" w:rsidRDefault="00B16ED2" w:rsidP="00B16ED2">
      <w:pPr>
        <w:autoSpaceDE w:val="0"/>
        <w:autoSpaceDN w:val="0"/>
        <w:adjustRightInd w:val="0"/>
        <w:jc w:val="both"/>
        <w:rPr>
          <w:rFonts w:ascii="Comic Sans MS" w:hAnsi="Comic Sans MS" w:cs="Calibri"/>
          <w:b/>
          <w:bCs/>
          <w:color w:val="365F91" w:themeColor="accent1" w:themeShade="BF"/>
          <w:kern w:val="24"/>
          <w:szCs w:val="22"/>
          <w:u w:val="single"/>
          <w:lang w:val="fr-FR"/>
        </w:rPr>
      </w:pPr>
      <w:r w:rsidRPr="00EB39DA">
        <w:rPr>
          <w:rFonts w:ascii="Comic Sans MS" w:hAnsi="Comic Sans MS" w:cs="Calibri"/>
          <w:b/>
          <w:bCs/>
          <w:color w:val="365F91" w:themeColor="accent1" w:themeShade="BF"/>
          <w:kern w:val="24"/>
          <w:szCs w:val="22"/>
          <w:u w:val="single"/>
          <w:lang w:val="fr-FR"/>
        </w:rPr>
        <w:t>Les prix ne comprennent pas:</w:t>
      </w:r>
    </w:p>
    <w:p w:rsidR="00E85968" w:rsidRPr="00EB39DA" w:rsidRDefault="00E85968" w:rsidP="00E85968">
      <w:pPr>
        <w:autoSpaceDE w:val="0"/>
        <w:autoSpaceDN w:val="0"/>
        <w:adjustRightInd w:val="0"/>
        <w:jc w:val="both"/>
        <w:rPr>
          <w:rFonts w:ascii="Comic Sans MS" w:hAnsi="Comic Sans MS" w:cs="Calibri"/>
          <w:color w:val="365F91" w:themeColor="accent1" w:themeShade="BF"/>
          <w:kern w:val="24"/>
          <w:szCs w:val="22"/>
          <w:lang w:val="fr-FR"/>
        </w:rPr>
      </w:pPr>
    </w:p>
    <w:p w:rsidR="00E85968" w:rsidRPr="00EB39DA" w:rsidRDefault="00E85968" w:rsidP="00E85968">
      <w:pPr>
        <w:autoSpaceDE w:val="0"/>
        <w:autoSpaceDN w:val="0"/>
        <w:adjustRightInd w:val="0"/>
        <w:jc w:val="both"/>
        <w:rPr>
          <w:rFonts w:ascii="Comic Sans MS" w:hAnsi="Comic Sans MS" w:cs="Calibri"/>
          <w:color w:val="365F91" w:themeColor="accent1" w:themeShade="BF"/>
          <w:kern w:val="24"/>
          <w:szCs w:val="22"/>
          <w:lang w:val="fr-FR"/>
        </w:rPr>
      </w:pPr>
      <w:r w:rsidRPr="00EB39DA">
        <w:rPr>
          <w:rFonts w:ascii="Comic Sans MS" w:hAnsi="Comic Sans MS" w:cs="Calibri"/>
          <w:color w:val="365F91" w:themeColor="accent1" w:themeShade="BF"/>
          <w:kern w:val="24"/>
          <w:szCs w:val="22"/>
          <w:lang w:val="fr-FR"/>
        </w:rPr>
        <w:t xml:space="preserve">Le supplément chambre individuelle : 240 €, </w:t>
      </w:r>
    </w:p>
    <w:p w:rsidR="00E85968" w:rsidRPr="00EB39DA" w:rsidRDefault="00E85968" w:rsidP="00E85968">
      <w:pPr>
        <w:autoSpaceDE w:val="0"/>
        <w:autoSpaceDN w:val="0"/>
        <w:adjustRightInd w:val="0"/>
        <w:jc w:val="both"/>
        <w:rPr>
          <w:rFonts w:ascii="Comic Sans MS" w:hAnsi="Comic Sans MS" w:cs="Calibri"/>
          <w:color w:val="365F91" w:themeColor="accent1" w:themeShade="BF"/>
          <w:kern w:val="24"/>
          <w:szCs w:val="22"/>
          <w:lang w:val="fr-FR"/>
        </w:rPr>
      </w:pPr>
      <w:r w:rsidRPr="00EB39DA">
        <w:rPr>
          <w:rFonts w:ascii="Comic Sans MS" w:hAnsi="Comic Sans MS" w:cs="Calibri"/>
          <w:color w:val="365F91" w:themeColor="accent1" w:themeShade="BF"/>
          <w:kern w:val="24"/>
          <w:szCs w:val="22"/>
          <w:lang w:val="fr-FR"/>
        </w:rPr>
        <w:t xml:space="preserve">Les extras, dépenses personnelles et boissons </w:t>
      </w:r>
    </w:p>
    <w:p w:rsidR="00E85968" w:rsidRPr="00EB39DA" w:rsidRDefault="00E85968" w:rsidP="00E85968">
      <w:pPr>
        <w:autoSpaceDE w:val="0"/>
        <w:autoSpaceDN w:val="0"/>
        <w:adjustRightInd w:val="0"/>
        <w:jc w:val="both"/>
        <w:rPr>
          <w:rFonts w:ascii="Comic Sans MS" w:hAnsi="Comic Sans MS" w:cs="Calibri"/>
          <w:color w:val="365F91" w:themeColor="accent1" w:themeShade="BF"/>
          <w:kern w:val="24"/>
          <w:szCs w:val="22"/>
          <w:lang w:val="fr-FR"/>
        </w:rPr>
      </w:pPr>
      <w:r w:rsidRPr="00EB39DA">
        <w:rPr>
          <w:rFonts w:ascii="Comic Sans MS" w:hAnsi="Comic Sans MS" w:cs="Calibri"/>
          <w:color w:val="365F91" w:themeColor="accent1" w:themeShade="BF"/>
          <w:kern w:val="24"/>
          <w:szCs w:val="22"/>
          <w:lang w:val="fr-FR"/>
        </w:rPr>
        <w:t>Les pourboires guides et chauffeurs,</w:t>
      </w:r>
    </w:p>
    <w:p w:rsidR="00B16ED2" w:rsidRPr="00E36E1F" w:rsidRDefault="00E36E1F" w:rsidP="00E36E1F">
      <w:pPr>
        <w:autoSpaceDE w:val="0"/>
        <w:autoSpaceDN w:val="0"/>
        <w:adjustRightInd w:val="0"/>
        <w:jc w:val="both"/>
        <w:rPr>
          <w:rFonts w:ascii="Comic Sans MS" w:hAnsi="Comic Sans MS" w:cs="Calibri"/>
          <w:color w:val="365F91" w:themeColor="accent1" w:themeShade="BF"/>
          <w:kern w:val="24"/>
          <w:szCs w:val="22"/>
          <w:lang w:val="fr-FR"/>
        </w:rPr>
      </w:pPr>
      <w:r>
        <w:rPr>
          <w:rFonts w:ascii="Comic Sans MS" w:hAnsi="Comic Sans MS" w:cs="Calibri"/>
          <w:color w:val="365F91" w:themeColor="accent1" w:themeShade="BF"/>
          <w:kern w:val="24"/>
          <w:szCs w:val="22"/>
          <w:lang w:val="fr-FR"/>
        </w:rPr>
        <w:t xml:space="preserve"> </w:t>
      </w:r>
    </w:p>
    <w:p w:rsidR="00B16ED2" w:rsidRPr="00F0268E" w:rsidRDefault="00B16ED2" w:rsidP="00B16ED2">
      <w:pPr>
        <w:autoSpaceDE w:val="0"/>
        <w:autoSpaceDN w:val="0"/>
        <w:adjustRightInd w:val="0"/>
        <w:jc w:val="both"/>
        <w:rPr>
          <w:rFonts w:ascii="Comic Sans MS" w:hAnsi="Comic Sans MS" w:cs="Calibri"/>
          <w:bCs/>
          <w:color w:val="365F91" w:themeColor="accent1" w:themeShade="BF"/>
          <w:kern w:val="24"/>
          <w:szCs w:val="22"/>
          <w:lang w:val="fr-FR"/>
        </w:rPr>
      </w:pPr>
    </w:p>
    <w:p w:rsidR="00B16ED2" w:rsidRPr="00F0268E" w:rsidRDefault="00B16ED2" w:rsidP="00B16ED2">
      <w:pPr>
        <w:rPr>
          <w:rFonts w:ascii="Comic Sans MS" w:eastAsia="Calibri" w:hAnsi="Comic Sans MS"/>
          <w:b/>
          <w:color w:val="365F91" w:themeColor="accent1" w:themeShade="BF"/>
          <w:szCs w:val="22"/>
          <w:lang w:val="fr-FR" w:eastAsia="en-US"/>
        </w:rPr>
      </w:pPr>
      <w:r w:rsidRPr="00F0268E">
        <w:rPr>
          <w:rFonts w:ascii="Comic Sans MS" w:eastAsia="Calibri" w:hAnsi="Comic Sans MS"/>
          <w:b/>
          <w:color w:val="365F91" w:themeColor="accent1" w:themeShade="BF"/>
          <w:szCs w:val="22"/>
          <w:u w:val="single"/>
          <w:lang w:val="fr-FR" w:eastAsia="en-US"/>
        </w:rPr>
        <w:t>Organisation du voyage</w:t>
      </w:r>
      <w:r w:rsidRPr="00F0268E">
        <w:rPr>
          <w:rFonts w:ascii="Comic Sans MS" w:eastAsia="Calibri" w:hAnsi="Comic Sans MS"/>
          <w:b/>
          <w:color w:val="365F91" w:themeColor="accent1" w:themeShade="BF"/>
          <w:szCs w:val="22"/>
          <w:lang w:val="fr-FR" w:eastAsia="en-US"/>
        </w:rPr>
        <w:t> :</w:t>
      </w:r>
    </w:p>
    <w:p w:rsidR="00B16ED2" w:rsidRPr="00F0268E" w:rsidRDefault="00B16ED2" w:rsidP="00B16ED2">
      <w:pPr>
        <w:rPr>
          <w:rFonts w:ascii="Comic Sans MS" w:eastAsia="Calibri" w:hAnsi="Comic Sans MS"/>
          <w:b/>
          <w:color w:val="365F91" w:themeColor="accent1" w:themeShade="BF"/>
          <w:szCs w:val="22"/>
          <w:lang w:val="fr-FR" w:eastAsia="en-US"/>
        </w:rPr>
      </w:pPr>
    </w:p>
    <w:p w:rsidR="00B16ED2" w:rsidRPr="00F0268E" w:rsidRDefault="00B16ED2" w:rsidP="00B16ED2">
      <w:pPr>
        <w:rPr>
          <w:rFonts w:ascii="Comic Sans MS" w:eastAsia="Calibri" w:hAnsi="Comic Sans MS"/>
          <w:color w:val="365F91" w:themeColor="accent1" w:themeShade="BF"/>
          <w:szCs w:val="22"/>
          <w:lang w:val="fr-FR" w:eastAsia="en-US"/>
        </w:rPr>
      </w:pPr>
      <w:r w:rsidRPr="00F0268E">
        <w:rPr>
          <w:rFonts w:ascii="Comic Sans MS" w:eastAsia="Calibri" w:hAnsi="Comic Sans MS"/>
          <w:color w:val="365F91" w:themeColor="accent1" w:themeShade="BF"/>
          <w:szCs w:val="22"/>
          <w:lang w:val="fr-FR" w:eastAsia="en-US"/>
        </w:rPr>
        <w:t>Vous pouvez payer votre voyage en trois versements</w:t>
      </w:r>
      <w:r w:rsidR="00EB39DA">
        <w:rPr>
          <w:rFonts w:ascii="Comic Sans MS" w:eastAsia="Calibri" w:hAnsi="Comic Sans MS"/>
          <w:color w:val="365F91" w:themeColor="accent1" w:themeShade="BF"/>
          <w:szCs w:val="22"/>
          <w:lang w:val="fr-FR" w:eastAsia="en-US"/>
        </w:rPr>
        <w:t xml:space="preserve"> (ou plus)</w:t>
      </w:r>
      <w:r w:rsidRPr="00F0268E">
        <w:rPr>
          <w:rFonts w:ascii="Comic Sans MS" w:eastAsia="Calibri" w:hAnsi="Comic Sans MS"/>
          <w:color w:val="365F91" w:themeColor="accent1" w:themeShade="BF"/>
          <w:szCs w:val="22"/>
          <w:lang w:val="fr-FR" w:eastAsia="en-US"/>
        </w:rPr>
        <w:t xml:space="preserve"> qui seront prélevés le:</w:t>
      </w:r>
    </w:p>
    <w:p w:rsidR="00B16ED2" w:rsidRPr="00F0268E" w:rsidRDefault="00B16ED2" w:rsidP="00B16ED2">
      <w:pPr>
        <w:rPr>
          <w:rFonts w:ascii="Comic Sans MS" w:eastAsia="Calibri" w:hAnsi="Comic Sans MS"/>
          <w:b/>
          <w:color w:val="365F91" w:themeColor="accent1" w:themeShade="BF"/>
          <w:szCs w:val="22"/>
          <w:lang w:val="fr-FR" w:eastAsia="en-US"/>
        </w:rPr>
      </w:pPr>
      <w:r w:rsidRPr="00F0268E">
        <w:rPr>
          <w:rFonts w:ascii="Comic Sans MS" w:eastAsia="Calibri" w:hAnsi="Comic Sans MS"/>
          <w:color w:val="365F91" w:themeColor="accent1" w:themeShade="BF"/>
          <w:szCs w:val="22"/>
          <w:lang w:val="fr-FR" w:eastAsia="en-US"/>
        </w:rPr>
        <w:t xml:space="preserve">- Premier prélèvement : </w:t>
      </w:r>
      <w:r w:rsidRPr="00F0268E">
        <w:rPr>
          <w:rFonts w:ascii="Comic Sans MS" w:eastAsia="Calibri" w:hAnsi="Comic Sans MS"/>
          <w:b/>
          <w:color w:val="365F91" w:themeColor="accent1" w:themeShade="BF"/>
          <w:szCs w:val="22"/>
          <w:lang w:val="fr-FR" w:eastAsia="en-US"/>
        </w:rPr>
        <w:t xml:space="preserve">le </w:t>
      </w:r>
      <w:r w:rsidR="00E652B0" w:rsidRPr="00F0268E">
        <w:rPr>
          <w:rFonts w:ascii="Comic Sans MS" w:eastAsia="Calibri" w:hAnsi="Comic Sans MS"/>
          <w:b/>
          <w:color w:val="365F91" w:themeColor="accent1" w:themeShade="BF"/>
          <w:szCs w:val="22"/>
          <w:lang w:val="fr-FR" w:eastAsia="en-US"/>
        </w:rPr>
        <w:t>mercre</w:t>
      </w:r>
      <w:r w:rsidRPr="00F0268E">
        <w:rPr>
          <w:rFonts w:ascii="Comic Sans MS" w:eastAsia="Calibri" w:hAnsi="Comic Sans MS"/>
          <w:b/>
          <w:color w:val="365F91" w:themeColor="accent1" w:themeShade="BF"/>
          <w:szCs w:val="22"/>
          <w:lang w:val="fr-FR" w:eastAsia="en-US"/>
        </w:rPr>
        <w:t xml:space="preserve">di </w:t>
      </w:r>
      <w:r w:rsidR="00E652B0" w:rsidRPr="00F0268E">
        <w:rPr>
          <w:rFonts w:ascii="Comic Sans MS" w:eastAsia="Calibri" w:hAnsi="Comic Sans MS"/>
          <w:b/>
          <w:color w:val="365F91" w:themeColor="accent1" w:themeShade="BF"/>
          <w:szCs w:val="22"/>
          <w:lang w:val="fr-FR" w:eastAsia="en-US"/>
        </w:rPr>
        <w:t>30</w:t>
      </w:r>
      <w:r w:rsidRPr="00F0268E">
        <w:rPr>
          <w:rFonts w:ascii="Comic Sans MS" w:eastAsia="Calibri" w:hAnsi="Comic Sans MS"/>
          <w:b/>
          <w:color w:val="365F91" w:themeColor="accent1" w:themeShade="BF"/>
          <w:szCs w:val="22"/>
          <w:lang w:val="fr-FR" w:eastAsia="en-US"/>
        </w:rPr>
        <w:t xml:space="preserve"> </w:t>
      </w:r>
      <w:r w:rsidR="00E652B0" w:rsidRPr="00F0268E">
        <w:rPr>
          <w:rFonts w:ascii="Comic Sans MS" w:eastAsia="Calibri" w:hAnsi="Comic Sans MS"/>
          <w:b/>
          <w:color w:val="365F91" w:themeColor="accent1" w:themeShade="BF"/>
          <w:szCs w:val="22"/>
          <w:lang w:val="fr-FR" w:eastAsia="en-US"/>
        </w:rPr>
        <w:t>novembre</w:t>
      </w:r>
      <w:r w:rsidRPr="00F0268E">
        <w:rPr>
          <w:rFonts w:ascii="Comic Sans MS" w:eastAsia="Calibri" w:hAnsi="Comic Sans MS"/>
          <w:b/>
          <w:color w:val="365F91" w:themeColor="accent1" w:themeShade="BF"/>
          <w:szCs w:val="22"/>
          <w:lang w:val="fr-FR" w:eastAsia="en-US"/>
        </w:rPr>
        <w:t xml:space="preserve"> 201</w:t>
      </w:r>
      <w:r w:rsidR="00E652B0" w:rsidRPr="00F0268E">
        <w:rPr>
          <w:rFonts w:ascii="Comic Sans MS" w:eastAsia="Calibri" w:hAnsi="Comic Sans MS"/>
          <w:b/>
          <w:color w:val="365F91" w:themeColor="accent1" w:themeShade="BF"/>
          <w:szCs w:val="22"/>
          <w:lang w:val="fr-FR" w:eastAsia="en-US"/>
        </w:rPr>
        <w:t>6</w:t>
      </w:r>
    </w:p>
    <w:p w:rsidR="00B16ED2" w:rsidRPr="00F0268E" w:rsidRDefault="00B16ED2" w:rsidP="00B16ED2">
      <w:pPr>
        <w:rPr>
          <w:rFonts w:ascii="Comic Sans MS" w:eastAsia="Calibri" w:hAnsi="Comic Sans MS"/>
          <w:b/>
          <w:color w:val="365F91" w:themeColor="accent1" w:themeShade="BF"/>
          <w:szCs w:val="22"/>
          <w:lang w:val="fr-FR" w:eastAsia="en-US"/>
        </w:rPr>
      </w:pPr>
      <w:r w:rsidRPr="00F0268E">
        <w:rPr>
          <w:rFonts w:ascii="Comic Sans MS" w:eastAsia="Calibri" w:hAnsi="Comic Sans MS"/>
          <w:color w:val="365F91" w:themeColor="accent1" w:themeShade="BF"/>
          <w:szCs w:val="22"/>
          <w:lang w:val="fr-FR" w:eastAsia="en-US"/>
        </w:rPr>
        <w:t xml:space="preserve">- Deuxième prélèvement : </w:t>
      </w:r>
      <w:r w:rsidRPr="00F0268E">
        <w:rPr>
          <w:rFonts w:ascii="Comic Sans MS" w:eastAsia="Calibri" w:hAnsi="Comic Sans MS"/>
          <w:b/>
          <w:color w:val="365F91" w:themeColor="accent1" w:themeShade="BF"/>
          <w:szCs w:val="22"/>
          <w:lang w:val="fr-FR" w:eastAsia="en-US"/>
        </w:rPr>
        <w:t xml:space="preserve">le </w:t>
      </w:r>
      <w:r w:rsidR="00E652B0" w:rsidRPr="00F0268E">
        <w:rPr>
          <w:rFonts w:ascii="Comic Sans MS" w:eastAsia="Calibri" w:hAnsi="Comic Sans MS"/>
          <w:b/>
          <w:color w:val="365F91" w:themeColor="accent1" w:themeShade="BF"/>
          <w:szCs w:val="22"/>
          <w:lang w:val="fr-FR" w:eastAsia="en-US"/>
        </w:rPr>
        <w:t>mardi</w:t>
      </w:r>
      <w:r w:rsidRPr="00F0268E">
        <w:rPr>
          <w:rFonts w:ascii="Comic Sans MS" w:eastAsia="Calibri" w:hAnsi="Comic Sans MS"/>
          <w:b/>
          <w:color w:val="365F91" w:themeColor="accent1" w:themeShade="BF"/>
          <w:szCs w:val="22"/>
          <w:lang w:val="fr-FR" w:eastAsia="en-US"/>
        </w:rPr>
        <w:t xml:space="preserve"> </w:t>
      </w:r>
      <w:r w:rsidR="00E652B0" w:rsidRPr="00F0268E">
        <w:rPr>
          <w:rFonts w:ascii="Comic Sans MS" w:eastAsia="Calibri" w:hAnsi="Comic Sans MS"/>
          <w:b/>
          <w:color w:val="365F91" w:themeColor="accent1" w:themeShade="BF"/>
          <w:szCs w:val="22"/>
          <w:lang w:val="fr-FR" w:eastAsia="en-US"/>
        </w:rPr>
        <w:t>31</w:t>
      </w:r>
      <w:r w:rsidRPr="00F0268E">
        <w:rPr>
          <w:rFonts w:ascii="Comic Sans MS" w:eastAsia="Calibri" w:hAnsi="Comic Sans MS"/>
          <w:b/>
          <w:color w:val="365F91" w:themeColor="accent1" w:themeShade="BF"/>
          <w:szCs w:val="22"/>
          <w:lang w:val="fr-FR" w:eastAsia="en-US"/>
        </w:rPr>
        <w:t xml:space="preserve"> janvier 201</w:t>
      </w:r>
      <w:r w:rsidR="00E652B0" w:rsidRPr="00F0268E">
        <w:rPr>
          <w:rFonts w:ascii="Comic Sans MS" w:eastAsia="Calibri" w:hAnsi="Comic Sans MS"/>
          <w:b/>
          <w:color w:val="365F91" w:themeColor="accent1" w:themeShade="BF"/>
          <w:szCs w:val="22"/>
          <w:lang w:val="fr-FR" w:eastAsia="en-US"/>
        </w:rPr>
        <w:t>7</w:t>
      </w:r>
    </w:p>
    <w:p w:rsidR="00B16ED2" w:rsidRPr="00F0268E" w:rsidRDefault="00B16ED2" w:rsidP="00B16ED2">
      <w:pPr>
        <w:rPr>
          <w:rFonts w:ascii="Comic Sans MS" w:eastAsia="Calibri" w:hAnsi="Comic Sans MS"/>
          <w:b/>
          <w:color w:val="365F91" w:themeColor="accent1" w:themeShade="BF"/>
          <w:szCs w:val="22"/>
          <w:lang w:val="fr-FR" w:eastAsia="en-US"/>
        </w:rPr>
      </w:pPr>
      <w:r w:rsidRPr="00F0268E">
        <w:rPr>
          <w:rFonts w:ascii="Comic Sans MS" w:eastAsia="Calibri" w:hAnsi="Comic Sans MS"/>
          <w:color w:val="365F91" w:themeColor="accent1" w:themeShade="BF"/>
          <w:szCs w:val="22"/>
          <w:lang w:val="fr-FR" w:eastAsia="en-US"/>
        </w:rPr>
        <w:t xml:space="preserve">- Troisième prélèvement : </w:t>
      </w:r>
      <w:r w:rsidRPr="00F0268E">
        <w:rPr>
          <w:rFonts w:ascii="Comic Sans MS" w:eastAsia="Calibri" w:hAnsi="Comic Sans MS"/>
          <w:b/>
          <w:color w:val="365F91" w:themeColor="accent1" w:themeShade="BF"/>
          <w:szCs w:val="22"/>
          <w:lang w:val="fr-FR" w:eastAsia="en-US"/>
        </w:rPr>
        <w:t xml:space="preserve">le </w:t>
      </w:r>
      <w:r w:rsidR="00E652B0" w:rsidRPr="00F0268E">
        <w:rPr>
          <w:rFonts w:ascii="Comic Sans MS" w:eastAsia="Calibri" w:hAnsi="Comic Sans MS"/>
          <w:b/>
          <w:color w:val="365F91" w:themeColor="accent1" w:themeShade="BF"/>
          <w:szCs w:val="22"/>
          <w:lang w:val="fr-FR" w:eastAsia="en-US"/>
        </w:rPr>
        <w:t>mar</w:t>
      </w:r>
      <w:r w:rsidRPr="00F0268E">
        <w:rPr>
          <w:rFonts w:ascii="Comic Sans MS" w:eastAsia="Calibri" w:hAnsi="Comic Sans MS"/>
          <w:b/>
          <w:color w:val="365F91" w:themeColor="accent1" w:themeShade="BF"/>
          <w:szCs w:val="22"/>
          <w:lang w:val="fr-FR" w:eastAsia="en-US"/>
        </w:rPr>
        <w:t>di 2</w:t>
      </w:r>
      <w:r w:rsidR="00E652B0" w:rsidRPr="00F0268E">
        <w:rPr>
          <w:rFonts w:ascii="Comic Sans MS" w:eastAsia="Calibri" w:hAnsi="Comic Sans MS"/>
          <w:b/>
          <w:color w:val="365F91" w:themeColor="accent1" w:themeShade="BF"/>
          <w:szCs w:val="22"/>
          <w:lang w:val="fr-FR" w:eastAsia="en-US"/>
        </w:rPr>
        <w:t>8</w:t>
      </w:r>
      <w:r w:rsidRPr="00F0268E">
        <w:rPr>
          <w:rFonts w:ascii="Comic Sans MS" w:eastAsia="Calibri" w:hAnsi="Comic Sans MS"/>
          <w:b/>
          <w:color w:val="365F91" w:themeColor="accent1" w:themeShade="BF"/>
          <w:szCs w:val="22"/>
          <w:lang w:val="fr-FR" w:eastAsia="en-US"/>
        </w:rPr>
        <w:t xml:space="preserve"> février  201</w:t>
      </w:r>
      <w:r w:rsidR="00E652B0" w:rsidRPr="00F0268E">
        <w:rPr>
          <w:rFonts w:ascii="Comic Sans MS" w:eastAsia="Calibri" w:hAnsi="Comic Sans MS"/>
          <w:b/>
          <w:color w:val="365F91" w:themeColor="accent1" w:themeShade="BF"/>
          <w:szCs w:val="22"/>
          <w:lang w:val="fr-FR" w:eastAsia="en-US"/>
        </w:rPr>
        <w:t>7</w:t>
      </w:r>
    </w:p>
    <w:p w:rsidR="00B16ED2" w:rsidRPr="00F0268E" w:rsidRDefault="00B16ED2" w:rsidP="00B16ED2">
      <w:pPr>
        <w:rPr>
          <w:rFonts w:ascii="Comic Sans MS" w:eastAsia="Calibri" w:hAnsi="Comic Sans MS"/>
          <w:b/>
          <w:color w:val="365F91" w:themeColor="accent1" w:themeShade="BF"/>
          <w:szCs w:val="22"/>
          <w:lang w:val="fr-FR" w:eastAsia="en-US"/>
        </w:rPr>
      </w:pPr>
      <w:r w:rsidRPr="00F0268E">
        <w:rPr>
          <w:rFonts w:ascii="Comic Sans MS" w:eastAsia="Calibri" w:hAnsi="Comic Sans MS"/>
          <w:color w:val="365F91" w:themeColor="accent1" w:themeShade="BF"/>
          <w:szCs w:val="22"/>
          <w:lang w:val="fr-FR" w:eastAsia="en-US"/>
        </w:rPr>
        <w:t xml:space="preserve">- Réunion d’information à la Faculté de Droit et remise du carnet de voyage : </w:t>
      </w:r>
      <w:r w:rsidRPr="00F0268E">
        <w:rPr>
          <w:rFonts w:ascii="Comic Sans MS" w:eastAsia="Calibri" w:hAnsi="Comic Sans MS"/>
          <w:b/>
          <w:color w:val="365F91" w:themeColor="accent1" w:themeShade="BF"/>
          <w:szCs w:val="22"/>
          <w:lang w:val="fr-FR" w:eastAsia="en-US"/>
        </w:rPr>
        <w:t>le vendredi 0</w:t>
      </w:r>
      <w:r w:rsidR="00E652B0" w:rsidRPr="00F0268E">
        <w:rPr>
          <w:rFonts w:ascii="Comic Sans MS" w:eastAsia="Calibri" w:hAnsi="Comic Sans MS"/>
          <w:b/>
          <w:color w:val="365F91" w:themeColor="accent1" w:themeShade="BF"/>
          <w:szCs w:val="22"/>
          <w:lang w:val="fr-FR" w:eastAsia="en-US"/>
        </w:rPr>
        <w:t>7</w:t>
      </w:r>
      <w:r w:rsidRPr="00F0268E">
        <w:rPr>
          <w:rFonts w:ascii="Comic Sans MS" w:eastAsia="Calibri" w:hAnsi="Comic Sans MS"/>
          <w:b/>
          <w:color w:val="365F91" w:themeColor="accent1" w:themeShade="BF"/>
          <w:szCs w:val="22"/>
          <w:lang w:val="fr-FR" w:eastAsia="en-US"/>
        </w:rPr>
        <w:t xml:space="preserve"> avril </w:t>
      </w:r>
    </w:p>
    <w:p w:rsidR="00B16ED2" w:rsidRPr="00F0268E" w:rsidRDefault="00B16ED2" w:rsidP="00B16ED2">
      <w:pPr>
        <w:rPr>
          <w:rFonts w:ascii="Comic Sans MS" w:eastAsia="Calibri" w:hAnsi="Comic Sans MS"/>
          <w:b/>
          <w:color w:val="365F91" w:themeColor="accent1" w:themeShade="BF"/>
          <w:szCs w:val="22"/>
          <w:lang w:val="fr-FR" w:eastAsia="en-US"/>
        </w:rPr>
      </w:pPr>
      <w:r w:rsidRPr="00F0268E">
        <w:rPr>
          <w:rFonts w:ascii="Comic Sans MS" w:eastAsia="Calibri" w:hAnsi="Comic Sans MS"/>
          <w:b/>
          <w:color w:val="365F91" w:themeColor="accent1" w:themeShade="BF"/>
          <w:szCs w:val="22"/>
          <w:lang w:val="fr-FR" w:eastAsia="en-US"/>
        </w:rPr>
        <w:t>20</w:t>
      </w:r>
      <w:r w:rsidR="00E652B0" w:rsidRPr="00F0268E">
        <w:rPr>
          <w:rFonts w:ascii="Comic Sans MS" w:eastAsia="Calibri" w:hAnsi="Comic Sans MS"/>
          <w:b/>
          <w:color w:val="365F91" w:themeColor="accent1" w:themeShade="BF"/>
          <w:szCs w:val="22"/>
          <w:lang w:val="fr-FR" w:eastAsia="en-US"/>
        </w:rPr>
        <w:t>17</w:t>
      </w:r>
      <w:r w:rsidRPr="00F0268E">
        <w:rPr>
          <w:rFonts w:ascii="Comic Sans MS" w:eastAsia="Calibri" w:hAnsi="Comic Sans MS"/>
          <w:b/>
          <w:color w:val="365F91" w:themeColor="accent1" w:themeShade="BF"/>
          <w:szCs w:val="22"/>
          <w:lang w:val="fr-FR" w:eastAsia="en-US"/>
        </w:rPr>
        <w:t xml:space="preserve"> </w:t>
      </w:r>
      <w:r w:rsidRPr="00F0268E">
        <w:rPr>
          <w:rFonts w:ascii="Comic Sans MS" w:eastAsia="Calibri" w:hAnsi="Comic Sans MS"/>
          <w:color w:val="365F91" w:themeColor="accent1" w:themeShade="BF"/>
          <w:szCs w:val="22"/>
          <w:lang w:val="fr-FR" w:eastAsia="en-US"/>
        </w:rPr>
        <w:t>à 17 h 15</w:t>
      </w:r>
      <w:r w:rsidR="00056613">
        <w:rPr>
          <w:rFonts w:ascii="Comic Sans MS" w:eastAsia="Calibri" w:hAnsi="Comic Sans MS"/>
          <w:color w:val="365F91" w:themeColor="accent1" w:themeShade="BF"/>
          <w:szCs w:val="22"/>
          <w:lang w:val="fr-FR" w:eastAsia="en-US"/>
        </w:rPr>
        <w:t xml:space="preserve"> au Forum A </w:t>
      </w:r>
      <w:r w:rsidR="00056613" w:rsidRPr="00056613">
        <w:rPr>
          <w:rFonts w:ascii="Comic Sans MS" w:eastAsia="Calibri" w:hAnsi="Comic Sans MS"/>
          <w:b/>
          <w:color w:val="365F91" w:themeColor="accent1" w:themeShade="BF"/>
          <w:szCs w:val="22"/>
          <w:lang w:val="fr-FR" w:eastAsia="en-US"/>
        </w:rPr>
        <w:t>salle 302 A</w:t>
      </w:r>
      <w:r w:rsidRPr="00F0268E">
        <w:rPr>
          <w:rFonts w:ascii="Comic Sans MS" w:eastAsia="Calibri" w:hAnsi="Comic Sans MS"/>
          <w:color w:val="365F91" w:themeColor="accent1" w:themeShade="BF"/>
          <w:szCs w:val="22"/>
          <w:lang w:val="fr-FR" w:eastAsia="en-US"/>
        </w:rPr>
        <w:t xml:space="preserve">. Vous pouvez stationner dans le parking de la faculté de </w:t>
      </w:r>
      <w:r w:rsidR="00056613">
        <w:rPr>
          <w:rFonts w:ascii="Comic Sans MS" w:eastAsia="Calibri" w:hAnsi="Comic Sans MS"/>
          <w:color w:val="365F91" w:themeColor="accent1" w:themeShade="BF"/>
          <w:szCs w:val="22"/>
          <w:lang w:val="fr-FR" w:eastAsia="en-US"/>
        </w:rPr>
        <w:t>D</w:t>
      </w:r>
      <w:r w:rsidRPr="00F0268E">
        <w:rPr>
          <w:rFonts w:ascii="Comic Sans MS" w:eastAsia="Calibri" w:hAnsi="Comic Sans MS"/>
          <w:color w:val="365F91" w:themeColor="accent1" w:themeShade="BF"/>
          <w:szCs w:val="22"/>
          <w:lang w:val="fr-FR" w:eastAsia="en-US"/>
        </w:rPr>
        <w:t>roit.</w:t>
      </w:r>
    </w:p>
    <w:p w:rsidR="00B16ED2" w:rsidRPr="00F0268E" w:rsidRDefault="00B16ED2" w:rsidP="00B16ED2">
      <w:pPr>
        <w:rPr>
          <w:rFonts w:ascii="Comic Sans MS" w:eastAsia="Calibri" w:hAnsi="Comic Sans MS"/>
          <w:color w:val="365F91" w:themeColor="accent1" w:themeShade="BF"/>
          <w:szCs w:val="22"/>
          <w:lang w:val="fr-FR" w:eastAsia="en-US"/>
        </w:rPr>
      </w:pPr>
    </w:p>
    <w:p w:rsidR="00A21932" w:rsidRPr="00F0268E" w:rsidRDefault="00A21932" w:rsidP="00D668E6">
      <w:pPr>
        <w:rPr>
          <w:rFonts w:ascii="Comic Sans MS" w:eastAsia="Calibri" w:hAnsi="Comic Sans MS"/>
          <w:color w:val="365F91" w:themeColor="accent1" w:themeShade="BF"/>
          <w:szCs w:val="22"/>
          <w:lang w:val="fr-FR" w:eastAsia="en-US"/>
        </w:rPr>
      </w:pPr>
    </w:p>
    <w:p w:rsidR="00527359" w:rsidRPr="00F0268E" w:rsidRDefault="00527359" w:rsidP="00E652B0">
      <w:pPr>
        <w:pBdr>
          <w:top w:val="single" w:sz="4" w:space="1" w:color="auto" w:shadow="1"/>
          <w:left w:val="single" w:sz="4" w:space="4" w:color="auto" w:shadow="1"/>
          <w:bottom w:val="single" w:sz="4" w:space="1" w:color="auto" w:shadow="1"/>
          <w:right w:val="single" w:sz="4" w:space="4" w:color="auto" w:shadow="1"/>
        </w:pBdr>
        <w:jc w:val="center"/>
        <w:rPr>
          <w:rFonts w:ascii="Comic Sans MS" w:hAnsi="Comic Sans MS"/>
          <w:szCs w:val="22"/>
          <w:lang w:val="fr-FR"/>
        </w:rPr>
      </w:pPr>
      <w:r w:rsidRPr="00F0268E">
        <w:rPr>
          <w:rFonts w:ascii="Comic Sans MS" w:hAnsi="Comic Sans MS" w:cs="Arial"/>
          <w:color w:val="002060"/>
          <w:szCs w:val="22"/>
          <w:shd w:val="clear" w:color="auto" w:fill="FFFFFF"/>
          <w:lang w:val="fr-FR"/>
          <w14:shadow w14:blurRad="50800" w14:dist="38100" w14:dir="2700000" w14:sx="100000" w14:sy="100000" w14:kx="0" w14:ky="0" w14:algn="tl">
            <w14:srgbClr w14:val="000000">
              <w14:alpha w14:val="60000"/>
            </w14:srgbClr>
          </w14:shadow>
        </w:rPr>
        <w:t>INFORMATIONS PRATIQUES</w:t>
      </w:r>
    </w:p>
    <w:p w:rsidR="00527359" w:rsidRPr="00F0268E" w:rsidRDefault="00527359" w:rsidP="00527359">
      <w:pPr>
        <w:rPr>
          <w:rFonts w:ascii="Comic Sans MS" w:hAnsi="Comic Sans MS"/>
          <w:szCs w:val="22"/>
          <w:lang w:val="fr-FR"/>
        </w:rPr>
      </w:pPr>
    </w:p>
    <w:p w:rsidR="00E652B0" w:rsidRPr="00F0268E" w:rsidRDefault="00E652B0" w:rsidP="00E652B0">
      <w:pPr>
        <w:spacing w:before="120"/>
        <w:jc w:val="both"/>
        <w:rPr>
          <w:rFonts w:ascii="Comic Sans MS" w:hAnsi="Comic Sans MS"/>
          <w:b/>
          <w:color w:val="002060"/>
          <w:szCs w:val="22"/>
          <w:lang w:val="fr-FR"/>
        </w:rPr>
      </w:pPr>
      <w:r w:rsidRPr="00F0268E">
        <w:rPr>
          <w:rFonts w:ascii="Comic Sans MS" w:hAnsi="Comic Sans MS"/>
          <w:b/>
          <w:color w:val="002060"/>
          <w:szCs w:val="22"/>
          <w:lang w:val="fr-FR"/>
        </w:rPr>
        <w:t>Décalage horaire</w:t>
      </w:r>
      <w:r w:rsidRPr="00F0268E">
        <w:rPr>
          <w:rFonts w:ascii="Comic Sans MS" w:hAnsi="Comic Sans MS"/>
          <w:b/>
          <w:color w:val="002060"/>
          <w:szCs w:val="22"/>
          <w:lang w:val="fr-FR"/>
        </w:rPr>
        <w:tab/>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Il y a 7h00 de décalage en hiver et en été. Quand il est 12h00 à Paris il est 5h00 du matin à Mexico.</w:t>
      </w:r>
    </w:p>
    <w:p w:rsidR="00E652B0" w:rsidRPr="00F0268E" w:rsidRDefault="00E652B0" w:rsidP="00E652B0">
      <w:pPr>
        <w:spacing w:before="120"/>
        <w:jc w:val="both"/>
        <w:rPr>
          <w:rFonts w:ascii="Comic Sans MS" w:hAnsi="Comic Sans MS"/>
          <w:b/>
          <w:color w:val="002060"/>
          <w:szCs w:val="22"/>
          <w:lang w:val="fr-FR"/>
        </w:rPr>
      </w:pPr>
      <w:r w:rsidRPr="00F0268E">
        <w:rPr>
          <w:rFonts w:ascii="Comic Sans MS" w:hAnsi="Comic Sans MS"/>
          <w:b/>
          <w:color w:val="002060"/>
          <w:szCs w:val="22"/>
          <w:lang w:val="fr-FR"/>
        </w:rPr>
        <w:t>Climat</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 xml:space="preserve">Très variable en fonction de la latitude et de l'altitude. Les plaines du nord sont désertiques (chaleur le jour et fraîcheur la nuit). Le plateau central est sec et tempéré avec des sommets souvent enneigés. Les basses terres le long des côtes (surtout au sud) sont chaudes et humides avec une saison des pluies (les mois les plus chauds et humides vont de Juin à Octobre). D'une manière générale, les précipitations sont accompagnées d'une hausse de température. </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Le printemps et la fin d'automne sont des périodes agréables pour la visite, la saison la meilleure s'étend de fin Octobre à Avril. Attention au mois de Juillet et Août il peut faire facilement 38 à 40 ° et plus dans le centre du Yucatan et dans les régions du Nord. Vers les régions du centre du pays compter 25 à 30 °. Souvent vous avez une averse en fin de soirée vers 18/20 h.</w:t>
      </w:r>
    </w:p>
    <w:p w:rsidR="00E652B0" w:rsidRPr="00F0268E" w:rsidRDefault="00E652B0" w:rsidP="00E652B0">
      <w:pPr>
        <w:spacing w:before="120"/>
        <w:jc w:val="both"/>
        <w:rPr>
          <w:rFonts w:ascii="Comic Sans MS" w:hAnsi="Comic Sans MS"/>
          <w:b/>
          <w:color w:val="002060"/>
          <w:szCs w:val="22"/>
          <w:lang w:val="fr-FR"/>
        </w:rPr>
      </w:pPr>
      <w:r w:rsidRPr="00F0268E">
        <w:rPr>
          <w:rFonts w:ascii="Comic Sans MS" w:hAnsi="Comic Sans MS"/>
          <w:b/>
          <w:color w:val="002060"/>
          <w:szCs w:val="22"/>
          <w:lang w:val="fr-FR"/>
        </w:rPr>
        <w:t>Appareils Electriques</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 xml:space="preserve">La tension électrique au Mexique est de </w:t>
      </w:r>
      <w:r w:rsidRPr="00F0268E">
        <w:rPr>
          <w:rFonts w:ascii="Comic Sans MS" w:hAnsi="Comic Sans MS"/>
          <w:b/>
          <w:color w:val="002060"/>
          <w:szCs w:val="22"/>
          <w:lang w:val="fr-FR"/>
        </w:rPr>
        <w:t>110 volts</w:t>
      </w:r>
      <w:r w:rsidRPr="00F0268E">
        <w:rPr>
          <w:rFonts w:ascii="Comic Sans MS" w:hAnsi="Comic Sans MS"/>
          <w:color w:val="002060"/>
          <w:szCs w:val="22"/>
          <w:lang w:val="fr-FR"/>
        </w:rPr>
        <w:t>. Vous devrez vous munir d'un adaptateur pour prises plates à deux lames.</w:t>
      </w:r>
    </w:p>
    <w:p w:rsidR="00E652B0" w:rsidRPr="00F0268E" w:rsidRDefault="00E652B0" w:rsidP="00E652B0">
      <w:pPr>
        <w:spacing w:before="120"/>
        <w:jc w:val="both"/>
        <w:rPr>
          <w:rFonts w:ascii="Comic Sans MS" w:hAnsi="Comic Sans MS"/>
          <w:b/>
          <w:color w:val="002060"/>
          <w:szCs w:val="22"/>
          <w:lang w:val="fr-FR"/>
        </w:rPr>
      </w:pPr>
      <w:r w:rsidRPr="00F0268E">
        <w:rPr>
          <w:rFonts w:ascii="Comic Sans MS" w:hAnsi="Comic Sans MS"/>
          <w:b/>
          <w:color w:val="002060"/>
          <w:szCs w:val="22"/>
          <w:lang w:val="fr-FR"/>
        </w:rPr>
        <w:t>Formalités douanières</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 xml:space="preserve">Pour les ressortissants français, </w:t>
      </w:r>
      <w:r w:rsidRPr="00F0268E">
        <w:rPr>
          <w:rFonts w:ascii="Comic Sans MS" w:hAnsi="Comic Sans MS"/>
          <w:b/>
          <w:color w:val="002060"/>
          <w:szCs w:val="22"/>
          <w:lang w:val="fr-FR"/>
        </w:rPr>
        <w:t>il est obligatoire d'avoir un passeport en cours de validité</w:t>
      </w:r>
      <w:r w:rsidRPr="00F0268E">
        <w:rPr>
          <w:rFonts w:ascii="Comic Sans MS" w:hAnsi="Comic Sans MS"/>
          <w:color w:val="002060"/>
          <w:szCs w:val="22"/>
          <w:lang w:val="fr-FR"/>
        </w:rPr>
        <w:t xml:space="preserve">. Etant donné qu’il doit être présenté lors de tout contrôle à l’intérieur du Mexique conjointement avec la carte de tourisme, il est prudent d’en faire une photocopie, avec votre contrat d’assurance et assistance, et de votre billet de retour afin d’éviter les problèmes en cas de vol. Si vous transitez par les Etats-Unis, il est maintenant obligatoire d’être en possession d’un </w:t>
      </w:r>
      <w:r w:rsidRPr="00F0268E">
        <w:rPr>
          <w:rFonts w:ascii="Comic Sans MS" w:hAnsi="Comic Sans MS"/>
          <w:b/>
          <w:bCs/>
          <w:color w:val="002060"/>
          <w:szCs w:val="22"/>
          <w:lang w:val="fr-FR"/>
        </w:rPr>
        <w:t>passeport à lecture optique</w:t>
      </w:r>
      <w:r w:rsidRPr="00F0268E">
        <w:rPr>
          <w:rFonts w:ascii="Comic Sans MS" w:hAnsi="Comic Sans MS"/>
          <w:color w:val="002060"/>
          <w:szCs w:val="22"/>
          <w:lang w:val="fr-FR"/>
        </w:rPr>
        <w:t xml:space="preserve"> individuel. Attention chaque bébé ou enfant doit détenir un passeport individuel, et ne peut plus simplement figurer sur le passeport des parents. Si votre voyage s’effectue via les Etats-Unis, il faudra impérativement remplir l’</w:t>
      </w:r>
      <w:r w:rsidRPr="00F0268E">
        <w:rPr>
          <w:rFonts w:ascii="Comic Sans MS" w:hAnsi="Comic Sans MS"/>
          <w:b/>
          <w:bCs/>
          <w:color w:val="002060"/>
          <w:szCs w:val="22"/>
          <w:lang w:val="fr-FR"/>
        </w:rPr>
        <w:t>ESTA</w:t>
      </w:r>
      <w:r w:rsidRPr="00F0268E">
        <w:rPr>
          <w:rFonts w:ascii="Comic Sans MS" w:hAnsi="Comic Sans MS"/>
          <w:color w:val="002060"/>
          <w:szCs w:val="22"/>
          <w:lang w:val="fr-FR"/>
        </w:rPr>
        <w:t xml:space="preserve"> sur </w:t>
      </w:r>
      <w:hyperlink r:id="rId16" w:history="1">
        <w:r w:rsidRPr="00F0268E">
          <w:rPr>
            <w:rStyle w:val="Lienhypertexte"/>
            <w:rFonts w:ascii="Comic Sans MS" w:hAnsi="Comic Sans MS"/>
            <w:szCs w:val="22"/>
            <w:lang w:val="fr-FR"/>
          </w:rPr>
          <w:t>https://esta.cbp.dhs.gov</w:t>
        </w:r>
      </w:hyperlink>
      <w:r w:rsidRPr="00F0268E">
        <w:rPr>
          <w:rFonts w:ascii="Comic Sans MS" w:hAnsi="Comic Sans MS"/>
          <w:color w:val="002060"/>
          <w:szCs w:val="22"/>
          <w:lang w:val="fr-FR"/>
        </w:rPr>
        <w:t xml:space="preserve"> avant le voyage afin de recevoir une autorisation de voyage. Le voyageur devra être doté de cette autorisation de voyage électronique avant d’embarquer sur un avion. Elle sera valable pour une durée de 2 ans ou jusqu’à expiration du passeport. Le formulaire pourra être rempli au plus tard 72 heures avant le départ mais il est recommandé de le faire aussitôt le voyage planifié. Adultes et enfants (quel que soit leur âge) seront soumis à cette procédure. Dans la plupart des cas, les agents de sécurité intérieure donneront leur accord en ligne presque immédiatement en renvoyant la mention « autorisation approuvée ». </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 xml:space="preserve">Une carte de tourisme est délivrée à l'arrivée. Ne la perdez pas où une taxe de 36 USD vous sera </w:t>
      </w:r>
      <w:r w:rsidR="00214AA2">
        <w:rPr>
          <w:rFonts w:ascii="Comic Sans MS" w:hAnsi="Comic Sans MS"/>
          <w:color w:val="002060"/>
          <w:szCs w:val="22"/>
          <w:lang w:val="fr-FR"/>
        </w:rPr>
        <w:t>réclamée à la douane au retour.</w:t>
      </w:r>
      <w:r w:rsidRPr="00F0268E">
        <w:rPr>
          <w:rFonts w:ascii="Comic Sans MS" w:hAnsi="Comic Sans MS"/>
          <w:color w:val="002060"/>
          <w:szCs w:val="22"/>
          <w:lang w:val="fr-FR"/>
        </w:rPr>
        <w:t xml:space="preserve"> </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L'importation au Mexique est limitée à 200 cigarettes, 50 cigares et 1 litre d'alcool par personne.</w:t>
      </w:r>
    </w:p>
    <w:p w:rsidR="00E652B0" w:rsidRPr="00F0268E" w:rsidRDefault="00E652B0" w:rsidP="00E652B0">
      <w:pPr>
        <w:spacing w:before="120"/>
        <w:jc w:val="both"/>
        <w:rPr>
          <w:rFonts w:ascii="Comic Sans MS" w:hAnsi="Comic Sans MS"/>
          <w:b/>
          <w:color w:val="002060"/>
          <w:szCs w:val="22"/>
          <w:lang w:val="fr-FR"/>
        </w:rPr>
      </w:pPr>
      <w:r w:rsidRPr="00F0268E">
        <w:rPr>
          <w:rFonts w:ascii="Comic Sans MS" w:hAnsi="Comic Sans MS"/>
          <w:b/>
          <w:color w:val="002060"/>
          <w:szCs w:val="22"/>
          <w:lang w:val="fr-FR"/>
        </w:rPr>
        <w:t xml:space="preserve">Santé   </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Aucune vaccination n'est requise, mais il</w:t>
      </w:r>
      <w:r w:rsidR="000B4EBC">
        <w:rPr>
          <w:rFonts w:ascii="Comic Sans MS" w:hAnsi="Comic Sans MS"/>
          <w:color w:val="002060"/>
          <w:szCs w:val="22"/>
          <w:lang w:val="fr-FR"/>
        </w:rPr>
        <w:t xml:space="preserve"> est</w:t>
      </w:r>
      <w:r w:rsidRPr="00F0268E">
        <w:rPr>
          <w:rFonts w:ascii="Comic Sans MS" w:hAnsi="Comic Sans MS"/>
          <w:color w:val="002060"/>
          <w:szCs w:val="22"/>
          <w:lang w:val="fr-FR"/>
        </w:rPr>
        <w:t xml:space="preserve"> vivement conseillé de mettre à jour ses vaccins habituels (Tétanos, poliomyélite, hépatite A et B...). Le traitement antipaludéen est également conseillé, en particulier si vous prévoyez d'aller dans les régions de forêts tropicales. Munissez</w:t>
      </w:r>
      <w:r w:rsidR="00C6450B">
        <w:rPr>
          <w:rFonts w:ascii="Comic Sans MS" w:hAnsi="Comic Sans MS"/>
          <w:color w:val="002060"/>
          <w:szCs w:val="22"/>
          <w:lang w:val="fr-FR"/>
        </w:rPr>
        <w:t>-</w:t>
      </w:r>
      <w:r w:rsidRPr="00F0268E">
        <w:rPr>
          <w:rFonts w:ascii="Comic Sans MS" w:hAnsi="Comic Sans MS"/>
          <w:color w:val="002060"/>
          <w:szCs w:val="22"/>
          <w:lang w:val="fr-FR"/>
        </w:rPr>
        <w:t>vous de crème ou d'aérosol contre les moustique</w:t>
      </w:r>
      <w:r w:rsidR="00C6450B">
        <w:rPr>
          <w:rFonts w:ascii="Comic Sans MS" w:hAnsi="Comic Sans MS"/>
          <w:color w:val="002060"/>
          <w:szCs w:val="22"/>
          <w:lang w:val="fr-FR"/>
        </w:rPr>
        <w:t>s</w:t>
      </w:r>
      <w:r w:rsidRPr="00F0268E">
        <w:rPr>
          <w:rFonts w:ascii="Comic Sans MS" w:hAnsi="Comic Sans MS"/>
          <w:color w:val="002060"/>
          <w:szCs w:val="22"/>
          <w:lang w:val="fr-FR"/>
        </w:rPr>
        <w:t xml:space="preserve">. </w:t>
      </w:r>
    </w:p>
    <w:p w:rsidR="00E652B0"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 xml:space="preserve">Respecter quelques règles </w:t>
      </w:r>
      <w:r w:rsidR="00C6450B">
        <w:rPr>
          <w:rFonts w:ascii="Comic Sans MS" w:hAnsi="Comic Sans MS"/>
          <w:color w:val="002060"/>
          <w:szCs w:val="22"/>
          <w:lang w:val="fr-FR"/>
        </w:rPr>
        <w:t>en matière</w:t>
      </w:r>
      <w:r w:rsidRPr="00F0268E">
        <w:rPr>
          <w:rFonts w:ascii="Comic Sans MS" w:hAnsi="Comic Sans MS"/>
          <w:color w:val="002060"/>
          <w:szCs w:val="22"/>
          <w:lang w:val="fr-FR"/>
        </w:rPr>
        <w:t xml:space="preserve"> d'hygiène alimentaire : éviter de boire de l'eau du robinet, de manger des fruits non pelés et de consommer des légumes non cuits. Cependant des précautions s'imposent afin d'éviter "la Turista", très fréquente au Mexique, aussi n'oubliez pas les anti</w:t>
      </w:r>
      <w:r w:rsidR="00C6450B">
        <w:rPr>
          <w:rFonts w:ascii="Comic Sans MS" w:hAnsi="Comic Sans MS"/>
          <w:color w:val="002060"/>
          <w:szCs w:val="22"/>
          <w:lang w:val="fr-FR"/>
        </w:rPr>
        <w:t xml:space="preserve"> </w:t>
      </w:r>
      <w:r w:rsidR="00C6450B" w:rsidRPr="00F0268E">
        <w:rPr>
          <w:rFonts w:ascii="Comic Sans MS" w:hAnsi="Comic Sans MS"/>
          <w:color w:val="002060"/>
          <w:szCs w:val="22"/>
          <w:lang w:val="fr-FR"/>
        </w:rPr>
        <w:t>diarrhéiques</w:t>
      </w:r>
      <w:r w:rsidRPr="00F0268E">
        <w:rPr>
          <w:rFonts w:ascii="Comic Sans MS" w:hAnsi="Comic Sans MS"/>
          <w:color w:val="002060"/>
          <w:szCs w:val="22"/>
          <w:lang w:val="fr-FR"/>
        </w:rPr>
        <w:t xml:space="preserve"> (tels que l'imodium ou le Diarsed).</w:t>
      </w:r>
    </w:p>
    <w:p w:rsidR="000B4EBC" w:rsidRPr="00F0268E" w:rsidRDefault="000B4EBC" w:rsidP="00E652B0">
      <w:pPr>
        <w:jc w:val="both"/>
        <w:rPr>
          <w:rFonts w:ascii="Comic Sans MS" w:hAnsi="Comic Sans MS"/>
          <w:color w:val="002060"/>
          <w:szCs w:val="22"/>
          <w:lang w:val="fr-FR"/>
        </w:rPr>
      </w:pPr>
    </w:p>
    <w:p w:rsidR="00E652B0" w:rsidRPr="00F0268E" w:rsidRDefault="00E652B0" w:rsidP="00E652B0">
      <w:pPr>
        <w:spacing w:before="120"/>
        <w:jc w:val="both"/>
        <w:rPr>
          <w:rFonts w:ascii="Comic Sans MS" w:hAnsi="Comic Sans MS"/>
          <w:b/>
          <w:color w:val="002060"/>
          <w:szCs w:val="22"/>
          <w:lang w:val="fr-FR"/>
        </w:rPr>
      </w:pPr>
      <w:r w:rsidRPr="00F0268E">
        <w:rPr>
          <w:rFonts w:ascii="Comic Sans MS" w:hAnsi="Comic Sans MS"/>
          <w:b/>
          <w:color w:val="002060"/>
          <w:szCs w:val="22"/>
          <w:lang w:val="fr-FR"/>
        </w:rPr>
        <w:t xml:space="preserve">Bagages       </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Quel que soit l'époque choisie, puisez dans votre garde</w:t>
      </w:r>
      <w:r w:rsidR="00C6450B">
        <w:rPr>
          <w:rFonts w:ascii="Comic Sans MS" w:hAnsi="Comic Sans MS"/>
          <w:color w:val="002060"/>
          <w:szCs w:val="22"/>
          <w:lang w:val="fr-FR"/>
        </w:rPr>
        <w:t>-</w:t>
      </w:r>
      <w:r w:rsidRPr="00F0268E">
        <w:rPr>
          <w:rFonts w:ascii="Comic Sans MS" w:hAnsi="Comic Sans MS"/>
          <w:color w:val="002060"/>
          <w:szCs w:val="22"/>
          <w:lang w:val="fr-FR"/>
        </w:rPr>
        <w:t>robe estival</w:t>
      </w:r>
      <w:r w:rsidR="000B4EBC">
        <w:rPr>
          <w:rFonts w:ascii="Comic Sans MS" w:hAnsi="Comic Sans MS"/>
          <w:color w:val="002060"/>
          <w:szCs w:val="22"/>
          <w:lang w:val="fr-FR"/>
        </w:rPr>
        <w:t>e,</w:t>
      </w:r>
      <w:r w:rsidRPr="00F0268E">
        <w:rPr>
          <w:rFonts w:ascii="Comic Sans MS" w:hAnsi="Comic Sans MS"/>
          <w:color w:val="002060"/>
          <w:szCs w:val="22"/>
          <w:lang w:val="fr-FR"/>
        </w:rPr>
        <w:t xml:space="preserve"> sans oublier un pull et un blouson imperméable ou un K-way si vous passez par le Chiapas ou le Guatemala. Dans les zones rurales, les autochtones sont pudiques : les shorts, les mini-jupes et les tee-shirts trop échancrés sont mal vus, en particulier dans les églises. N'oubliez pas de choisir des chaussures confortables pour parcourir sans soucis les ruines des sites archéologiques.</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Chapeau, lunettes de soleil et crème solaire sont aussi indispensables que votre maillot de bain.</w:t>
      </w:r>
    </w:p>
    <w:p w:rsidR="00E652B0" w:rsidRPr="00F0268E" w:rsidRDefault="00E652B0" w:rsidP="00E652B0">
      <w:pPr>
        <w:spacing w:before="120"/>
        <w:jc w:val="both"/>
        <w:rPr>
          <w:rFonts w:ascii="Comic Sans MS" w:hAnsi="Comic Sans MS"/>
          <w:b/>
          <w:bCs/>
          <w:color w:val="002060"/>
          <w:szCs w:val="22"/>
          <w:lang w:val="fr-FR"/>
        </w:rPr>
      </w:pPr>
      <w:r w:rsidRPr="00F0268E">
        <w:rPr>
          <w:rFonts w:ascii="Comic Sans MS" w:hAnsi="Comic Sans MS"/>
          <w:b/>
          <w:bCs/>
          <w:color w:val="002060"/>
          <w:szCs w:val="22"/>
          <w:lang w:val="fr-FR"/>
        </w:rPr>
        <w:t>Monnaie</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 xml:space="preserve">L'unité monétaire est le peso qui s'écrit N$. Il existe des pièces de 1,2,5 et 10 pesos, et des billets de 10,20,50,100 et 500 pesos. </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 xml:space="preserve">Notez que le signe "$" est fréquemment utilisé au Mexique pour désigner les pesos ; les dollars américains sont indiqués par les lettres US$ ou USD. Les cartes de crédit sont généralement acceptées, VISA et MASTER CARD étant les plus usuelles, mais AMERICAN EXPRESS est aussi acceptée presque partout. Le retrait en liquide aux guichets automatiques est possible avec les cartes internationales. Les deux banques les plus importantes sont la BANAMEX et la BANCOMER; elles sont ouvertes du lundi au vendredi, de 9h00 à 14h30. Nous vous conseillons de changer </w:t>
      </w:r>
      <w:r w:rsidR="00C6450B">
        <w:rPr>
          <w:rFonts w:ascii="Comic Sans MS" w:hAnsi="Comic Sans MS"/>
          <w:color w:val="002060"/>
          <w:szCs w:val="22"/>
          <w:lang w:val="fr-FR"/>
        </w:rPr>
        <w:t>à</w:t>
      </w:r>
      <w:r w:rsidRPr="00F0268E">
        <w:rPr>
          <w:rFonts w:ascii="Comic Sans MS" w:hAnsi="Comic Sans MS"/>
          <w:color w:val="002060"/>
          <w:szCs w:val="22"/>
          <w:lang w:val="fr-FR"/>
        </w:rPr>
        <w:t xml:space="preserve"> l’a</w:t>
      </w:r>
      <w:r w:rsidR="00C6450B">
        <w:rPr>
          <w:rFonts w:ascii="Comic Sans MS" w:hAnsi="Comic Sans MS"/>
          <w:color w:val="002060"/>
          <w:szCs w:val="22"/>
          <w:lang w:val="fr-FR"/>
        </w:rPr>
        <w:t>é</w:t>
      </w:r>
      <w:r w:rsidRPr="00F0268E">
        <w:rPr>
          <w:rFonts w:ascii="Comic Sans MS" w:hAnsi="Comic Sans MS"/>
          <w:color w:val="002060"/>
          <w:szCs w:val="22"/>
          <w:lang w:val="fr-FR"/>
        </w:rPr>
        <w:t xml:space="preserve">roport de </w:t>
      </w:r>
      <w:r w:rsidR="00C6450B" w:rsidRPr="00F0268E">
        <w:rPr>
          <w:rFonts w:ascii="Comic Sans MS" w:hAnsi="Comic Sans MS"/>
          <w:color w:val="002060"/>
          <w:szCs w:val="22"/>
          <w:lang w:val="fr-FR"/>
        </w:rPr>
        <w:t>Mexico</w:t>
      </w:r>
      <w:r w:rsidRPr="00F0268E">
        <w:rPr>
          <w:rFonts w:ascii="Comic Sans MS" w:hAnsi="Comic Sans MS"/>
          <w:color w:val="002060"/>
          <w:szCs w:val="22"/>
          <w:lang w:val="fr-FR"/>
        </w:rPr>
        <w:t xml:space="preserve">. On peut changer des Euro dans les bureaux de change "Casa de Cambio", qui sont ouverts plus longtemps et où le service est plus rapide. Voir le taux de change dans votre hôtel par rapport aux bureaux de change. Il peut apparaître de grandes différences ! </w:t>
      </w:r>
    </w:p>
    <w:p w:rsidR="00E652B0" w:rsidRPr="00F0268E" w:rsidRDefault="00E652B0" w:rsidP="00E652B0">
      <w:pPr>
        <w:spacing w:before="120"/>
        <w:jc w:val="both"/>
        <w:rPr>
          <w:rFonts w:ascii="Comic Sans MS" w:hAnsi="Comic Sans MS"/>
          <w:b/>
          <w:color w:val="002060"/>
          <w:szCs w:val="22"/>
          <w:lang w:val="fr-FR"/>
        </w:rPr>
      </w:pPr>
      <w:r w:rsidRPr="00F0268E">
        <w:rPr>
          <w:rFonts w:ascii="Comic Sans MS" w:hAnsi="Comic Sans MS"/>
          <w:b/>
          <w:color w:val="002060"/>
          <w:szCs w:val="22"/>
          <w:lang w:val="fr-FR"/>
        </w:rPr>
        <w:t>Pourboires</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Il est d'usage de laisser un pourboire à votre chauffeur et à votre guide d'un montant de 4 $US pour le guide et pour le chauffeur par jour et par personne</w:t>
      </w:r>
    </w:p>
    <w:p w:rsidR="00E652B0" w:rsidRPr="00F0268E" w:rsidRDefault="00E652B0" w:rsidP="00E652B0">
      <w:pPr>
        <w:spacing w:before="120"/>
        <w:jc w:val="both"/>
        <w:rPr>
          <w:rFonts w:ascii="Comic Sans MS" w:hAnsi="Comic Sans MS"/>
          <w:b/>
          <w:color w:val="002060"/>
          <w:szCs w:val="22"/>
          <w:lang w:val="fr-FR"/>
        </w:rPr>
      </w:pPr>
      <w:r w:rsidRPr="00F0268E">
        <w:rPr>
          <w:rFonts w:ascii="Comic Sans MS" w:hAnsi="Comic Sans MS"/>
          <w:b/>
          <w:color w:val="002060"/>
          <w:szCs w:val="22"/>
          <w:lang w:val="fr-FR"/>
        </w:rPr>
        <w:t>Poste et Télécommunication</w:t>
      </w:r>
    </w:p>
    <w:p w:rsidR="00E652B0"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Des cartes téléphonique (100 ou 200 pesos selon le nombre d'unités) sont vendues et utilisables partout. Des cabines téléphoniques Telmex sont à votre disposition dans les centres villes (autours des places principales), dans le hall des hôtels et à l'entrée des musées et des sites archéologique</w:t>
      </w:r>
      <w:r w:rsidR="00353E6B">
        <w:rPr>
          <w:rFonts w:ascii="Comic Sans MS" w:hAnsi="Comic Sans MS"/>
          <w:color w:val="002060"/>
          <w:szCs w:val="22"/>
          <w:lang w:val="fr-FR"/>
        </w:rPr>
        <w:t>s</w:t>
      </w:r>
      <w:r w:rsidRPr="00F0268E">
        <w:rPr>
          <w:rFonts w:ascii="Comic Sans MS" w:hAnsi="Comic Sans MS"/>
          <w:color w:val="002060"/>
          <w:szCs w:val="22"/>
          <w:lang w:val="fr-FR"/>
        </w:rPr>
        <w:t>. Pour téléphoner en France, composer le 00 33 + le numéro de votre correspondant. Pour téléphoner au Mexique, composer le 00 52 + le numéro de votre correspondant.</w:t>
      </w:r>
    </w:p>
    <w:p w:rsidR="00E36E1F" w:rsidRPr="00F0268E" w:rsidRDefault="00E36E1F" w:rsidP="00E652B0">
      <w:pPr>
        <w:jc w:val="both"/>
        <w:rPr>
          <w:rFonts w:ascii="Comic Sans MS" w:hAnsi="Comic Sans MS"/>
          <w:color w:val="002060"/>
          <w:szCs w:val="22"/>
          <w:lang w:val="fr-FR"/>
        </w:rPr>
      </w:pPr>
    </w:p>
    <w:p w:rsidR="00E652B0" w:rsidRPr="00F0268E" w:rsidRDefault="00E652B0" w:rsidP="00E652B0">
      <w:pPr>
        <w:jc w:val="both"/>
        <w:rPr>
          <w:rFonts w:ascii="Comic Sans MS" w:hAnsi="Comic Sans MS"/>
          <w:b/>
          <w:color w:val="002060"/>
          <w:szCs w:val="22"/>
          <w:lang w:val="fr-FR"/>
        </w:rPr>
      </w:pPr>
      <w:r w:rsidRPr="00F0268E">
        <w:rPr>
          <w:rFonts w:ascii="Comic Sans MS" w:hAnsi="Comic Sans MS"/>
          <w:b/>
          <w:color w:val="002060"/>
          <w:szCs w:val="22"/>
          <w:lang w:val="fr-FR"/>
        </w:rPr>
        <w:t>Achats</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L'artisanat mexicain est d'une extrême richesse, en particulier les tissus : châles, sacs, ceintur</w:t>
      </w:r>
      <w:r w:rsidR="00AE43A6">
        <w:rPr>
          <w:rFonts w:ascii="Comic Sans MS" w:hAnsi="Comic Sans MS"/>
          <w:color w:val="002060"/>
          <w:szCs w:val="22"/>
          <w:lang w:val="fr-FR"/>
        </w:rPr>
        <w:t>es multicolores, corsages brodé</w:t>
      </w:r>
      <w:r w:rsidRPr="00F0268E">
        <w:rPr>
          <w:rFonts w:ascii="Comic Sans MS" w:hAnsi="Comic Sans MS"/>
          <w:color w:val="002060"/>
          <w:szCs w:val="22"/>
          <w:lang w:val="fr-FR"/>
        </w:rPr>
        <w:t>s...Chaque ville ou région à ses spécialités : les bijoux en argent à Taxco, les poteries à Oaxaca, les Panamas et hamacs à Mérida...Les amateurs peuvent s'approvisionner en Tequila et Mezcal, boissons fortes fabriquées à partir de l'agave.</w:t>
      </w:r>
    </w:p>
    <w:p w:rsidR="00E652B0" w:rsidRPr="00F0268E" w:rsidRDefault="00E652B0" w:rsidP="00E652B0">
      <w:pPr>
        <w:spacing w:before="120"/>
        <w:jc w:val="both"/>
        <w:rPr>
          <w:rFonts w:ascii="Comic Sans MS" w:hAnsi="Comic Sans MS"/>
          <w:b/>
          <w:color w:val="002060"/>
          <w:szCs w:val="22"/>
          <w:lang w:val="fr-FR"/>
        </w:rPr>
      </w:pPr>
      <w:r w:rsidRPr="00F0268E">
        <w:rPr>
          <w:rFonts w:ascii="Comic Sans MS" w:hAnsi="Comic Sans MS"/>
          <w:b/>
          <w:color w:val="002060"/>
          <w:szCs w:val="22"/>
          <w:lang w:val="fr-FR"/>
        </w:rPr>
        <w:t>Langues</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 xml:space="preserve">L'anglais est parlé dans les grandes villes et les principaux hôtels. Ailleurs, il vaut mieux posséder quelques notions d'espagnol. </w:t>
      </w:r>
    </w:p>
    <w:p w:rsidR="00E652B0" w:rsidRPr="00F0268E" w:rsidRDefault="00E652B0" w:rsidP="00E652B0">
      <w:pPr>
        <w:spacing w:before="120"/>
        <w:jc w:val="both"/>
        <w:rPr>
          <w:rFonts w:ascii="Comic Sans MS" w:hAnsi="Comic Sans MS"/>
          <w:b/>
          <w:color w:val="002060"/>
          <w:szCs w:val="22"/>
          <w:lang w:val="fr-FR"/>
        </w:rPr>
      </w:pPr>
      <w:r w:rsidRPr="00F0268E">
        <w:rPr>
          <w:rFonts w:ascii="Comic Sans MS" w:hAnsi="Comic Sans MS"/>
          <w:b/>
          <w:color w:val="002060"/>
          <w:szCs w:val="22"/>
          <w:lang w:val="fr-FR"/>
        </w:rPr>
        <w:t>Photos</w:t>
      </w:r>
    </w:p>
    <w:p w:rsidR="00E652B0" w:rsidRPr="00F0268E" w:rsidRDefault="00E652B0" w:rsidP="00E652B0">
      <w:pPr>
        <w:jc w:val="both"/>
        <w:rPr>
          <w:rFonts w:ascii="Comic Sans MS" w:hAnsi="Comic Sans MS"/>
          <w:color w:val="002060"/>
          <w:szCs w:val="22"/>
          <w:lang w:val="fr-FR"/>
        </w:rPr>
      </w:pPr>
      <w:r w:rsidRPr="00F0268E">
        <w:rPr>
          <w:rFonts w:ascii="Comic Sans MS" w:hAnsi="Comic Sans MS"/>
          <w:color w:val="002060"/>
          <w:szCs w:val="22"/>
          <w:lang w:val="fr-FR"/>
        </w:rPr>
        <w:t>Les mexicains n'aiment pas qu'on leur "vole" leur portrait, mais si vous le demandez gentiment, ils accepteront de bonne grâce. La plupart des sites archéologiques demandent un supplément de 20 N$ par caméscope à l'entrée, et parfois 5 à 10 N$ par appareil photo.</w:t>
      </w:r>
    </w:p>
    <w:p w:rsidR="00E652B0" w:rsidRPr="00F0268E" w:rsidRDefault="00E652B0" w:rsidP="00E652B0">
      <w:pPr>
        <w:spacing w:before="120"/>
        <w:jc w:val="both"/>
        <w:rPr>
          <w:rFonts w:ascii="Comic Sans MS" w:hAnsi="Comic Sans MS"/>
          <w:b/>
          <w:color w:val="002060"/>
          <w:szCs w:val="22"/>
          <w:lang w:val="fr-FR"/>
        </w:rPr>
      </w:pPr>
      <w:r w:rsidRPr="00F0268E">
        <w:rPr>
          <w:rFonts w:ascii="Comic Sans MS" w:hAnsi="Comic Sans MS"/>
          <w:b/>
          <w:color w:val="002060"/>
          <w:szCs w:val="22"/>
          <w:lang w:val="fr-FR"/>
        </w:rPr>
        <w:t>Usages et politesse</w:t>
      </w:r>
    </w:p>
    <w:p w:rsidR="00E652B0" w:rsidRPr="00F0268E" w:rsidRDefault="00E652B0" w:rsidP="00E652B0">
      <w:pPr>
        <w:jc w:val="both"/>
        <w:rPr>
          <w:rFonts w:ascii="Comic Sans MS" w:hAnsi="Comic Sans MS"/>
          <w:b/>
          <w:color w:val="002060"/>
          <w:szCs w:val="22"/>
          <w:lang w:val="fr-FR"/>
        </w:rPr>
      </w:pPr>
      <w:r w:rsidRPr="00F0268E">
        <w:rPr>
          <w:rFonts w:ascii="Comic Sans MS" w:hAnsi="Comic Sans MS"/>
          <w:color w:val="002060"/>
          <w:szCs w:val="22"/>
          <w:lang w:val="fr-FR"/>
        </w:rPr>
        <w:t>Les Mexicains sont très respectueux et polis. La conversation s'accompagne de constantes marques de courtoisie : les "por favor" seront très respectueux et les "muchas gracias, "muy amable" faciliteront vos rapports. Il est d'usage de serrer la main de son interlocuteur. Pour les rendez</w:t>
      </w:r>
      <w:r w:rsidR="00C6450B">
        <w:rPr>
          <w:rFonts w:ascii="Comic Sans MS" w:hAnsi="Comic Sans MS"/>
          <w:color w:val="002060"/>
          <w:szCs w:val="22"/>
          <w:lang w:val="fr-FR"/>
        </w:rPr>
        <w:t>-</w:t>
      </w:r>
      <w:r w:rsidRPr="00F0268E">
        <w:rPr>
          <w:rFonts w:ascii="Comic Sans MS" w:hAnsi="Comic Sans MS"/>
          <w:color w:val="002060"/>
          <w:szCs w:val="22"/>
          <w:lang w:val="fr-FR"/>
        </w:rPr>
        <w:t xml:space="preserve">vous arriver un quart d'heure ou une demi-heure en retard est normal. Si votre guide est en retard ou le service au restaurant vous semble long, restez "zen". </w:t>
      </w:r>
    </w:p>
    <w:p w:rsidR="00E652B0" w:rsidRPr="00F0268E" w:rsidRDefault="00E652B0" w:rsidP="00E652B0">
      <w:pPr>
        <w:spacing w:before="120"/>
        <w:jc w:val="both"/>
        <w:rPr>
          <w:rFonts w:ascii="Comic Sans MS" w:hAnsi="Comic Sans MS"/>
          <w:b/>
          <w:color w:val="002060"/>
          <w:szCs w:val="22"/>
          <w:lang w:val="fr-FR"/>
        </w:rPr>
      </w:pPr>
    </w:p>
    <w:p w:rsidR="00E652B0" w:rsidRPr="00F0268E" w:rsidRDefault="00E652B0" w:rsidP="00E652B0">
      <w:pPr>
        <w:spacing w:before="120"/>
        <w:jc w:val="both"/>
        <w:rPr>
          <w:rFonts w:ascii="Comic Sans MS" w:hAnsi="Comic Sans MS"/>
          <w:b/>
          <w:color w:val="002060"/>
          <w:szCs w:val="22"/>
          <w:lang w:val="fr-FR"/>
        </w:rPr>
      </w:pPr>
      <w:r w:rsidRPr="00F0268E">
        <w:rPr>
          <w:rFonts w:ascii="Comic Sans MS" w:hAnsi="Comic Sans MS"/>
          <w:b/>
          <w:color w:val="002060"/>
          <w:szCs w:val="22"/>
          <w:lang w:val="fr-FR"/>
        </w:rPr>
        <w:t xml:space="preserve">Office du Tourisme-Consulat du Mexique </w:t>
      </w:r>
    </w:p>
    <w:p w:rsidR="00E652B0" w:rsidRPr="00F0268E" w:rsidRDefault="00E652B0" w:rsidP="00E652B0">
      <w:pPr>
        <w:jc w:val="both"/>
        <w:rPr>
          <w:rFonts w:ascii="Comic Sans MS" w:hAnsi="Comic Sans MS"/>
          <w:b/>
          <w:color w:val="002060"/>
          <w:szCs w:val="22"/>
          <w:lang w:val="fr-FR"/>
        </w:rPr>
      </w:pPr>
      <w:r w:rsidRPr="00F0268E">
        <w:rPr>
          <w:rFonts w:ascii="Comic Sans MS" w:hAnsi="Comic Sans MS"/>
          <w:b/>
          <w:color w:val="002060"/>
          <w:szCs w:val="22"/>
          <w:lang w:val="fr-FR"/>
        </w:rPr>
        <w:t>4, rue Notre-Dame-des-Victoires - 75002 Paris</w:t>
      </w:r>
    </w:p>
    <w:p w:rsidR="00E652B0" w:rsidRPr="00F0268E" w:rsidRDefault="00E652B0" w:rsidP="00E652B0">
      <w:pPr>
        <w:jc w:val="both"/>
        <w:rPr>
          <w:rFonts w:ascii="Comic Sans MS" w:hAnsi="Comic Sans MS"/>
          <w:b/>
          <w:color w:val="002060"/>
          <w:szCs w:val="22"/>
          <w:lang w:val="fr-FR"/>
        </w:rPr>
      </w:pPr>
      <w:r w:rsidRPr="00F0268E">
        <w:rPr>
          <w:rFonts w:ascii="Comic Sans MS" w:hAnsi="Comic Sans MS"/>
          <w:b/>
          <w:color w:val="002060"/>
          <w:szCs w:val="22"/>
          <w:lang w:val="fr-FR"/>
        </w:rPr>
        <w:t>TEL : 01 42 86 56 47</w:t>
      </w:r>
    </w:p>
    <w:p w:rsidR="009A0FF9" w:rsidRPr="00F0268E" w:rsidRDefault="009A0FF9" w:rsidP="00E652B0">
      <w:pPr>
        <w:spacing w:before="120"/>
        <w:jc w:val="both"/>
        <w:rPr>
          <w:rFonts w:ascii="Comic Sans MS" w:hAnsi="Comic Sans MS"/>
          <w:color w:val="002060"/>
          <w:szCs w:val="22"/>
          <w:u w:val="single"/>
          <w:lang w:val="fr-FR"/>
        </w:rPr>
      </w:pPr>
    </w:p>
    <w:p w:rsidR="009A0FF9" w:rsidRDefault="009A0FF9" w:rsidP="00E652B0">
      <w:pPr>
        <w:jc w:val="both"/>
        <w:rPr>
          <w:rFonts w:ascii="Comic Sans MS" w:hAnsi="Comic Sans MS"/>
          <w:color w:val="FF0000"/>
          <w:szCs w:val="22"/>
          <w:u w:val="single"/>
          <w:lang w:val="fr-FR"/>
        </w:rPr>
      </w:pPr>
    </w:p>
    <w:p w:rsidR="009A0FF9" w:rsidRDefault="009A0FF9" w:rsidP="00E652B0">
      <w:pPr>
        <w:jc w:val="both"/>
        <w:rPr>
          <w:rFonts w:ascii="Comic Sans MS" w:hAnsi="Comic Sans MS"/>
          <w:color w:val="FF0000"/>
          <w:szCs w:val="22"/>
          <w:u w:val="single"/>
          <w:lang w:val="fr-FR"/>
        </w:rPr>
      </w:pPr>
    </w:p>
    <w:p w:rsidR="009A0FF9" w:rsidRDefault="009A0FF9" w:rsidP="00E652B0">
      <w:pPr>
        <w:jc w:val="both"/>
        <w:rPr>
          <w:rFonts w:ascii="Comic Sans MS" w:hAnsi="Comic Sans MS"/>
          <w:color w:val="FF0000"/>
          <w:szCs w:val="22"/>
          <w:u w:val="single"/>
          <w:lang w:val="fr-FR"/>
        </w:rPr>
      </w:pPr>
    </w:p>
    <w:p w:rsidR="00527359" w:rsidRPr="00885D88" w:rsidRDefault="00885D88" w:rsidP="00E652B0">
      <w:pPr>
        <w:jc w:val="both"/>
        <w:rPr>
          <w:rFonts w:ascii="Comic Sans MS" w:hAnsi="Comic Sans MS"/>
          <w:color w:val="FF0000"/>
          <w:szCs w:val="22"/>
          <w:u w:val="single"/>
          <w:lang w:val="fr-FR"/>
        </w:rPr>
      </w:pPr>
      <w:r w:rsidRPr="00885D88">
        <w:rPr>
          <w:rFonts w:ascii="Comic Sans MS" w:hAnsi="Comic Sans MS"/>
          <w:color w:val="FF0000"/>
          <w:szCs w:val="22"/>
          <w:u w:val="single"/>
          <w:lang w:val="fr-FR"/>
        </w:rPr>
        <w:t>Circuit du voyage</w:t>
      </w:r>
    </w:p>
    <w:p w:rsidR="00712EA9" w:rsidRDefault="00712EA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712EA9" w:rsidRDefault="00E87049" w:rsidP="00527359">
      <w:pPr>
        <w:jc w:val="both"/>
        <w:rPr>
          <w:rFonts w:ascii="Comic Sans MS" w:hAnsi="Comic Sans MS"/>
          <w:color w:val="002060"/>
          <w:szCs w:val="22"/>
          <w:lang w:val="fr-FR"/>
        </w:rPr>
      </w:pPr>
      <w:r>
        <w:rPr>
          <w:rFonts w:ascii="Comic Sans MS" w:hAnsi="Comic Sans MS"/>
          <w:noProof/>
          <w:color w:val="002060"/>
          <w:szCs w:val="22"/>
          <w:lang w:val="fr-FR"/>
        </w:rPr>
        <w:drawing>
          <wp:inline distT="0" distB="0" distL="0" distR="0" wp14:anchorId="68661987" wp14:editId="2FEE4A2D">
            <wp:extent cx="6645910" cy="4221696"/>
            <wp:effectExtent l="0" t="0" r="254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221696"/>
                    </a:xfrm>
                    <a:prstGeom prst="rect">
                      <a:avLst/>
                    </a:prstGeom>
                    <a:noFill/>
                  </pic:spPr>
                </pic:pic>
              </a:graphicData>
            </a:graphic>
          </wp:inline>
        </w:drawing>
      </w:r>
    </w:p>
    <w:p w:rsidR="00712EA9" w:rsidRDefault="00712EA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9A0FF9" w:rsidRDefault="009A0FF9" w:rsidP="00527359">
      <w:pPr>
        <w:jc w:val="both"/>
        <w:rPr>
          <w:rFonts w:ascii="Comic Sans MS" w:hAnsi="Comic Sans MS"/>
          <w:color w:val="002060"/>
          <w:szCs w:val="22"/>
          <w:lang w:val="fr-FR"/>
        </w:rPr>
      </w:pPr>
    </w:p>
    <w:p w:rsidR="00712EA9" w:rsidRPr="00527359" w:rsidRDefault="00712EA9" w:rsidP="00527359">
      <w:pPr>
        <w:jc w:val="both"/>
        <w:rPr>
          <w:rFonts w:ascii="Comic Sans MS" w:hAnsi="Comic Sans MS"/>
          <w:color w:val="002060"/>
          <w:szCs w:val="22"/>
          <w:lang w:val="fr-FR"/>
        </w:rPr>
      </w:pPr>
    </w:p>
    <w:p w:rsidR="004A4060" w:rsidRPr="004A4060" w:rsidRDefault="004A4060" w:rsidP="00712EA9">
      <w:pPr>
        <w:keepNext/>
        <w:pBdr>
          <w:top w:val="single" w:sz="4" w:space="1" w:color="auto"/>
          <w:left w:val="single" w:sz="4" w:space="0" w:color="auto"/>
          <w:bottom w:val="single" w:sz="4" w:space="1" w:color="auto"/>
          <w:right w:val="single" w:sz="4" w:space="1" w:color="auto"/>
        </w:pBdr>
        <w:jc w:val="center"/>
        <w:outlineLvl w:val="4"/>
        <w:rPr>
          <w:rFonts w:ascii="Times New Roman" w:hAnsi="Times New Roman"/>
          <w:bCs/>
          <w:i/>
          <w:iCs/>
          <w:color w:val="0000FF"/>
          <w:sz w:val="28"/>
          <w:szCs w:val="28"/>
          <w:lang w:val="fr-FR"/>
        </w:rPr>
      </w:pPr>
      <w:r w:rsidRPr="004A4060">
        <w:rPr>
          <w:rFonts w:ascii="Times New Roman" w:hAnsi="Times New Roman"/>
          <w:bCs/>
          <w:i/>
          <w:iCs/>
          <w:color w:val="0000FF"/>
          <w:sz w:val="28"/>
          <w:szCs w:val="28"/>
          <w:lang w:val="fr-FR"/>
        </w:rPr>
        <w:t>Bulletin d’inscription pour</w:t>
      </w:r>
      <w:r w:rsidRPr="004A4060">
        <w:rPr>
          <w:rFonts w:ascii="Times New Roman" w:hAnsi="Times New Roman"/>
          <w:b/>
          <w:bCs/>
          <w:i/>
          <w:iCs/>
          <w:color w:val="0000FF"/>
          <w:sz w:val="28"/>
          <w:szCs w:val="28"/>
          <w:lang w:val="fr-FR"/>
        </w:rPr>
        <w:t xml:space="preserve"> : </w:t>
      </w:r>
      <w:r w:rsidR="00885D88">
        <w:rPr>
          <w:rFonts w:ascii="Times New Roman" w:hAnsi="Times New Roman"/>
          <w:b/>
          <w:color w:val="0000FF"/>
          <w:sz w:val="28"/>
          <w:szCs w:val="28"/>
          <w:lang w:val="fr-FR"/>
        </w:rPr>
        <w:t>Le Mexique</w:t>
      </w:r>
      <w:r w:rsidR="004F157C">
        <w:rPr>
          <w:rFonts w:ascii="Times New Roman" w:hAnsi="Times New Roman"/>
          <w:b/>
          <w:color w:val="0000FF"/>
          <w:sz w:val="28"/>
          <w:szCs w:val="28"/>
          <w:lang w:val="fr-FR"/>
        </w:rPr>
        <w:t xml:space="preserve"> : </w:t>
      </w:r>
      <w:r w:rsidR="00885D88">
        <w:rPr>
          <w:rFonts w:ascii="Times New Roman" w:hAnsi="Times New Roman"/>
          <w:b/>
          <w:color w:val="0000FF"/>
          <w:sz w:val="28"/>
          <w:szCs w:val="28"/>
          <w:lang w:val="fr-FR"/>
        </w:rPr>
        <w:t>Merveilles Mexicaines</w:t>
      </w:r>
    </w:p>
    <w:p w:rsidR="004A4060" w:rsidRPr="004A4060" w:rsidRDefault="004A4060" w:rsidP="00712EA9">
      <w:pPr>
        <w:pBdr>
          <w:top w:val="single" w:sz="4" w:space="1" w:color="auto"/>
          <w:left w:val="single" w:sz="4" w:space="0" w:color="auto"/>
          <w:bottom w:val="single" w:sz="4" w:space="1" w:color="auto"/>
          <w:right w:val="single" w:sz="4" w:space="1" w:color="auto"/>
        </w:pBdr>
        <w:autoSpaceDE w:val="0"/>
        <w:autoSpaceDN w:val="0"/>
        <w:adjustRightInd w:val="0"/>
        <w:jc w:val="center"/>
        <w:rPr>
          <w:rFonts w:ascii="Times New Roman" w:hAnsi="Times New Roman"/>
          <w:b/>
          <w:color w:val="0000FF"/>
          <w:sz w:val="28"/>
          <w:szCs w:val="28"/>
          <w:lang w:val="fr-FR"/>
        </w:rPr>
      </w:pPr>
      <w:r w:rsidRPr="004A4060">
        <w:rPr>
          <w:rFonts w:ascii="Times New Roman" w:hAnsi="Times New Roman"/>
          <w:b/>
          <w:color w:val="0000FF"/>
          <w:sz w:val="28"/>
          <w:szCs w:val="28"/>
          <w:lang w:val="fr-FR"/>
        </w:rPr>
        <w:t xml:space="preserve">Du </w:t>
      </w:r>
      <w:r w:rsidR="00885D88">
        <w:rPr>
          <w:rFonts w:ascii="Times New Roman" w:hAnsi="Times New Roman"/>
          <w:b/>
          <w:color w:val="0000FF"/>
          <w:sz w:val="28"/>
          <w:szCs w:val="28"/>
          <w:lang w:val="fr-FR"/>
        </w:rPr>
        <w:t>20</w:t>
      </w:r>
      <w:r w:rsidR="00883772">
        <w:rPr>
          <w:rFonts w:ascii="Times New Roman" w:hAnsi="Times New Roman"/>
          <w:b/>
          <w:color w:val="0000FF"/>
          <w:sz w:val="28"/>
          <w:szCs w:val="28"/>
          <w:lang w:val="fr-FR"/>
        </w:rPr>
        <w:t xml:space="preserve"> avril</w:t>
      </w:r>
      <w:r w:rsidRPr="004A4060">
        <w:rPr>
          <w:rFonts w:ascii="Times New Roman" w:hAnsi="Times New Roman"/>
          <w:b/>
          <w:color w:val="0000FF"/>
          <w:sz w:val="28"/>
          <w:szCs w:val="28"/>
          <w:lang w:val="fr-FR"/>
        </w:rPr>
        <w:t xml:space="preserve"> au </w:t>
      </w:r>
      <w:r w:rsidR="00883772">
        <w:rPr>
          <w:rFonts w:ascii="Times New Roman" w:hAnsi="Times New Roman"/>
          <w:b/>
          <w:color w:val="0000FF"/>
          <w:sz w:val="28"/>
          <w:szCs w:val="28"/>
          <w:lang w:val="fr-FR"/>
        </w:rPr>
        <w:t>01</w:t>
      </w:r>
      <w:r w:rsidRPr="004A4060">
        <w:rPr>
          <w:rFonts w:ascii="Times New Roman" w:hAnsi="Times New Roman"/>
          <w:b/>
          <w:color w:val="0000FF"/>
          <w:sz w:val="28"/>
          <w:szCs w:val="28"/>
          <w:lang w:val="fr-FR"/>
        </w:rPr>
        <w:t xml:space="preserve"> </w:t>
      </w:r>
      <w:r w:rsidR="00883772">
        <w:rPr>
          <w:rFonts w:ascii="Times New Roman" w:hAnsi="Times New Roman"/>
          <w:b/>
          <w:color w:val="0000FF"/>
          <w:sz w:val="28"/>
          <w:szCs w:val="28"/>
          <w:lang w:val="fr-FR"/>
        </w:rPr>
        <w:t>mai</w:t>
      </w:r>
      <w:r w:rsidRPr="004A4060">
        <w:rPr>
          <w:rFonts w:ascii="Times New Roman" w:hAnsi="Times New Roman"/>
          <w:b/>
          <w:color w:val="0000FF"/>
          <w:sz w:val="28"/>
          <w:szCs w:val="28"/>
          <w:lang w:val="fr-FR"/>
        </w:rPr>
        <w:t xml:space="preserve"> 201</w:t>
      </w:r>
      <w:r w:rsidR="00885D88">
        <w:rPr>
          <w:rFonts w:ascii="Times New Roman" w:hAnsi="Times New Roman"/>
          <w:b/>
          <w:color w:val="0000FF"/>
          <w:sz w:val="28"/>
          <w:szCs w:val="28"/>
          <w:lang w:val="fr-FR"/>
        </w:rPr>
        <w:t>7</w:t>
      </w:r>
    </w:p>
    <w:p w:rsidR="004A4060" w:rsidRPr="004A4060" w:rsidRDefault="004A4060" w:rsidP="004A4060">
      <w:pPr>
        <w:spacing w:after="200" w:line="276" w:lineRule="auto"/>
        <w:rPr>
          <w:rFonts w:ascii="Calibri" w:eastAsia="Calibri" w:hAnsi="Calibri"/>
          <w:szCs w:val="22"/>
          <w:lang w:val="fr-FR"/>
        </w:rPr>
      </w:pPr>
    </w:p>
    <w:p w:rsidR="004F157C" w:rsidRDefault="004A4060" w:rsidP="004A4060">
      <w:pPr>
        <w:spacing w:line="276" w:lineRule="auto"/>
        <w:jc w:val="both"/>
        <w:rPr>
          <w:rFonts w:ascii="Calibri" w:eastAsia="Calibri" w:hAnsi="Calibri"/>
          <w:color w:val="1F18AC"/>
          <w:szCs w:val="22"/>
          <w:lang w:val="fr-FR" w:eastAsia="en-US"/>
        </w:rPr>
      </w:pPr>
      <w:r w:rsidRPr="004A4060">
        <w:rPr>
          <w:rFonts w:ascii="Calibri" w:eastAsia="Calibri" w:hAnsi="Calibri"/>
          <w:color w:val="1F18AC"/>
          <w:szCs w:val="22"/>
          <w:lang w:val="fr-FR" w:eastAsia="en-US"/>
        </w:rPr>
        <w:t xml:space="preserve">A compléter et à retourner </w:t>
      </w:r>
      <w:r w:rsidRPr="004A4060">
        <w:rPr>
          <w:rFonts w:ascii="Calibri" w:eastAsia="Calibri" w:hAnsi="Calibri"/>
          <w:b/>
          <w:color w:val="1F18AC"/>
          <w:szCs w:val="22"/>
          <w:lang w:val="fr-FR" w:eastAsia="en-US"/>
        </w:rPr>
        <w:t xml:space="preserve">par courrier postal ou interne </w:t>
      </w:r>
      <w:r w:rsidRPr="00711E5E">
        <w:rPr>
          <w:rFonts w:ascii="Calibri" w:eastAsia="Calibri" w:hAnsi="Calibri"/>
          <w:b/>
          <w:color w:val="FF0000"/>
          <w:szCs w:val="22"/>
          <w:u w:val="single"/>
          <w:lang w:val="fr-FR" w:eastAsia="en-US"/>
        </w:rPr>
        <w:t xml:space="preserve">avant le </w:t>
      </w:r>
      <w:r w:rsidR="00885D88">
        <w:rPr>
          <w:rFonts w:ascii="Calibri" w:eastAsia="Calibri" w:hAnsi="Calibri"/>
          <w:b/>
          <w:color w:val="FF0000"/>
          <w:szCs w:val="22"/>
          <w:u w:val="single"/>
          <w:lang w:val="fr-FR" w:eastAsia="en-US"/>
        </w:rPr>
        <w:t>18</w:t>
      </w:r>
      <w:r w:rsidR="004F157C" w:rsidRPr="00711E5E">
        <w:rPr>
          <w:rFonts w:ascii="Calibri" w:eastAsia="Calibri" w:hAnsi="Calibri"/>
          <w:b/>
          <w:color w:val="FF0000"/>
          <w:szCs w:val="22"/>
          <w:u w:val="single"/>
          <w:lang w:val="fr-FR" w:eastAsia="en-US"/>
        </w:rPr>
        <w:t xml:space="preserve"> </w:t>
      </w:r>
      <w:r w:rsidR="00885D88">
        <w:rPr>
          <w:rFonts w:ascii="Calibri" w:eastAsia="Calibri" w:hAnsi="Calibri"/>
          <w:b/>
          <w:color w:val="FF0000"/>
          <w:szCs w:val="22"/>
          <w:u w:val="single"/>
          <w:lang w:val="fr-FR" w:eastAsia="en-US"/>
        </w:rPr>
        <w:t>novem</w:t>
      </w:r>
      <w:r w:rsidR="004F157C" w:rsidRPr="00711E5E">
        <w:rPr>
          <w:rFonts w:ascii="Calibri" w:eastAsia="Calibri" w:hAnsi="Calibri"/>
          <w:b/>
          <w:color w:val="FF0000"/>
          <w:szCs w:val="22"/>
          <w:u w:val="single"/>
          <w:lang w:val="fr-FR" w:eastAsia="en-US"/>
        </w:rPr>
        <w:t>bre</w:t>
      </w:r>
      <w:r w:rsidR="00885D88">
        <w:rPr>
          <w:rFonts w:ascii="Calibri" w:eastAsia="Calibri" w:hAnsi="Calibri"/>
          <w:b/>
          <w:color w:val="FF0000"/>
          <w:szCs w:val="22"/>
          <w:u w:val="single"/>
          <w:lang w:val="fr-FR" w:eastAsia="en-US"/>
        </w:rPr>
        <w:t xml:space="preserve"> 2016</w:t>
      </w:r>
      <w:r w:rsidRPr="00711E5E">
        <w:rPr>
          <w:rFonts w:ascii="Calibri" w:eastAsia="Calibri" w:hAnsi="Calibri"/>
          <w:b/>
          <w:color w:val="FF0000"/>
          <w:szCs w:val="22"/>
          <w:lang w:val="fr-FR" w:eastAsia="en-US"/>
        </w:rPr>
        <w:t xml:space="preserve"> </w:t>
      </w:r>
      <w:r w:rsidRPr="004A4060">
        <w:rPr>
          <w:rFonts w:ascii="Calibri" w:eastAsia="Calibri" w:hAnsi="Calibri"/>
          <w:b/>
          <w:color w:val="1F18AC"/>
          <w:szCs w:val="22"/>
          <w:lang w:val="fr-FR" w:eastAsia="en-US"/>
        </w:rPr>
        <w:t xml:space="preserve">accompagné d’un chèque d’acompte libellé à l’ordre de l’ASCPUL adressé à : </w:t>
      </w:r>
      <w:r w:rsidRPr="004A4060">
        <w:rPr>
          <w:rFonts w:ascii="Calibri" w:eastAsia="Calibri" w:hAnsi="Calibri"/>
          <w:color w:val="1F18AC"/>
          <w:szCs w:val="22"/>
          <w:lang w:val="fr-FR" w:eastAsia="en-US"/>
        </w:rPr>
        <w:t>Marie-José HYVERNAUD, Laboratoire de Biophysique, Faculté de Pharmacie, 2 rue du Dr Marcland, 87025 Limoges Cedex. Vu le succès de nos voyages, il vous est conseillé de vous préinscrire par courriel ou téléphone</w:t>
      </w:r>
      <w:r w:rsidR="004F157C">
        <w:rPr>
          <w:rFonts w:ascii="Calibri" w:eastAsia="Calibri" w:hAnsi="Calibri"/>
          <w:color w:val="1F18AC"/>
          <w:szCs w:val="22"/>
          <w:lang w:val="fr-FR" w:eastAsia="en-US"/>
        </w:rPr>
        <w:t xml:space="preserve"> mais </w:t>
      </w:r>
      <w:r w:rsidR="004F157C" w:rsidRPr="004F157C">
        <w:rPr>
          <w:rFonts w:ascii="Calibri" w:eastAsia="Calibri" w:hAnsi="Calibri"/>
          <w:b/>
          <w:color w:val="1F18AC"/>
          <w:szCs w:val="22"/>
          <w:lang w:val="fr-FR" w:eastAsia="en-US"/>
        </w:rPr>
        <w:t>votre inscription ne sera validée qu’à la réception de votre chèque</w:t>
      </w:r>
      <w:r w:rsidRPr="004A4060">
        <w:rPr>
          <w:rFonts w:ascii="Calibri" w:eastAsia="Calibri" w:hAnsi="Calibri"/>
          <w:color w:val="1F18AC"/>
          <w:szCs w:val="22"/>
          <w:lang w:val="fr-FR" w:eastAsia="en-US"/>
        </w:rPr>
        <w:t>,</w:t>
      </w:r>
    </w:p>
    <w:p w:rsidR="004A4060" w:rsidRPr="004A4060" w:rsidRDefault="004A4060" w:rsidP="004A4060">
      <w:pPr>
        <w:spacing w:line="276" w:lineRule="auto"/>
        <w:jc w:val="both"/>
        <w:rPr>
          <w:rFonts w:ascii="Calibri" w:eastAsia="Calibri" w:hAnsi="Calibri"/>
          <w:color w:val="1F18AC"/>
          <w:szCs w:val="22"/>
          <w:lang w:val="fr-FR" w:eastAsia="en-US"/>
        </w:rPr>
      </w:pPr>
      <w:r w:rsidRPr="004A4060">
        <w:rPr>
          <w:rFonts w:ascii="Calibri" w:eastAsia="Calibri" w:hAnsi="Calibri"/>
          <w:color w:val="1F18AC"/>
          <w:szCs w:val="22"/>
          <w:lang w:val="fr-FR" w:eastAsia="en-US"/>
        </w:rPr>
        <w:t xml:space="preserve"> </w:t>
      </w:r>
      <w:r w:rsidRPr="004A4060">
        <w:rPr>
          <w:rFonts w:ascii="Calibri" w:eastAsia="Calibri" w:hAnsi="Calibri"/>
          <w:b/>
          <w:color w:val="1F18AC"/>
          <w:szCs w:val="22"/>
          <w:lang w:val="fr-FR" w:eastAsia="en-US"/>
        </w:rPr>
        <w:t>4</w:t>
      </w:r>
      <w:r w:rsidR="00885D88">
        <w:rPr>
          <w:rFonts w:ascii="Calibri" w:eastAsia="Calibri" w:hAnsi="Calibri"/>
          <w:b/>
          <w:color w:val="1F18AC"/>
          <w:szCs w:val="22"/>
          <w:lang w:val="fr-FR" w:eastAsia="en-US"/>
        </w:rPr>
        <w:t>2</w:t>
      </w:r>
      <w:r w:rsidRPr="004A4060">
        <w:rPr>
          <w:rFonts w:ascii="Calibri" w:eastAsia="Calibri" w:hAnsi="Calibri"/>
          <w:b/>
          <w:color w:val="1F18AC"/>
          <w:szCs w:val="22"/>
          <w:lang w:val="fr-FR" w:eastAsia="en-US"/>
        </w:rPr>
        <w:t xml:space="preserve"> places ont été réservées sur ce circuit</w:t>
      </w:r>
      <w:r w:rsidRPr="004A4060">
        <w:rPr>
          <w:rFonts w:ascii="Calibri" w:eastAsia="Calibri" w:hAnsi="Calibri"/>
          <w:color w:val="1F18AC"/>
          <w:szCs w:val="22"/>
          <w:lang w:val="fr-FR" w:eastAsia="en-US"/>
        </w:rPr>
        <w:t>.</w:t>
      </w:r>
    </w:p>
    <w:p w:rsidR="004A4060" w:rsidRPr="004A4060" w:rsidRDefault="004A4060" w:rsidP="004A4060">
      <w:pPr>
        <w:spacing w:line="276" w:lineRule="auto"/>
        <w:jc w:val="both"/>
        <w:rPr>
          <w:rFonts w:ascii="Calibri" w:eastAsia="Calibri" w:hAnsi="Calibri"/>
          <w:color w:val="1F18AC"/>
          <w:szCs w:val="22"/>
          <w:lang w:val="fr-FR" w:eastAsia="en-US"/>
        </w:rPr>
      </w:pPr>
    </w:p>
    <w:p w:rsidR="004A4060" w:rsidRPr="004A4060" w:rsidRDefault="004A4060" w:rsidP="004A4060">
      <w:pPr>
        <w:spacing w:line="276" w:lineRule="auto"/>
        <w:jc w:val="both"/>
        <w:rPr>
          <w:rFonts w:ascii="Calibri" w:eastAsia="Calibri" w:hAnsi="Calibri"/>
          <w:color w:val="1F18AC"/>
          <w:szCs w:val="22"/>
          <w:lang w:val="fr-FR" w:eastAsia="en-US"/>
        </w:rPr>
      </w:pPr>
      <w:r w:rsidRPr="00885D88">
        <w:rPr>
          <w:rFonts w:ascii="Calibri" w:eastAsia="Calibri" w:hAnsi="Calibri"/>
          <w:b/>
          <w:color w:val="FF0000"/>
          <w:szCs w:val="22"/>
          <w:lang w:val="fr-FR" w:eastAsia="en-US"/>
        </w:rPr>
        <w:t xml:space="preserve">Nom Prénom figurant </w:t>
      </w:r>
      <w:r w:rsidRPr="00885D88">
        <w:rPr>
          <w:rFonts w:ascii="Calibri" w:eastAsia="Calibri" w:hAnsi="Calibri"/>
          <w:b/>
          <w:color w:val="FF0000"/>
          <w:szCs w:val="22"/>
          <w:u w:val="single"/>
          <w:lang w:val="fr-FR" w:eastAsia="en-US"/>
        </w:rPr>
        <w:t>sur votre passeport</w:t>
      </w:r>
      <w:r w:rsidRPr="004A4060">
        <w:rPr>
          <w:rFonts w:ascii="Calibri" w:eastAsia="Calibri" w:hAnsi="Calibri"/>
          <w:color w:val="1F18AC"/>
          <w:szCs w:val="22"/>
          <w:lang w:val="fr-FR" w:eastAsia="en-US"/>
        </w:rPr>
        <w:t>: …………………………………………………………………..……….</w:t>
      </w:r>
    </w:p>
    <w:p w:rsidR="004A4060" w:rsidRPr="004A4060" w:rsidRDefault="004A4060" w:rsidP="004A4060">
      <w:pPr>
        <w:spacing w:line="276" w:lineRule="auto"/>
        <w:ind w:left="708" w:hanging="708"/>
        <w:jc w:val="both"/>
        <w:rPr>
          <w:rFonts w:ascii="Calibri" w:eastAsia="Calibri" w:hAnsi="Calibri"/>
          <w:color w:val="1F18AC"/>
          <w:szCs w:val="22"/>
          <w:lang w:val="fr-FR" w:eastAsia="en-US"/>
        </w:rPr>
      </w:pPr>
      <w:r w:rsidRPr="004A4060">
        <w:rPr>
          <w:rFonts w:ascii="Calibri" w:eastAsia="Calibri" w:hAnsi="Calibri"/>
          <w:color w:val="1F18AC"/>
          <w:szCs w:val="22"/>
          <w:lang w:val="fr-FR" w:eastAsia="en-US"/>
        </w:rPr>
        <w:t>Faculté ou Service :……………………………………Tél. :……………………………</w:t>
      </w:r>
      <w:r w:rsidRPr="00885D88">
        <w:rPr>
          <w:rFonts w:ascii="Calibri" w:eastAsia="Calibri" w:hAnsi="Calibri"/>
          <w:b/>
          <w:color w:val="FF0000"/>
          <w:szCs w:val="22"/>
          <w:lang w:val="fr-FR" w:eastAsia="en-US"/>
        </w:rPr>
        <w:t>N° portable obligatoire</w:t>
      </w:r>
      <w:r w:rsidR="00A11548" w:rsidRPr="00F82AD5">
        <w:rPr>
          <w:rFonts w:ascii="Calibri" w:eastAsia="Calibri" w:hAnsi="Calibri"/>
          <w:color w:val="FF0000"/>
          <w:szCs w:val="22"/>
          <w:lang w:val="fr-FR" w:eastAsia="en-US"/>
        </w:rPr>
        <w:t> </w:t>
      </w:r>
      <w:r w:rsidR="00A11548">
        <w:rPr>
          <w:rFonts w:ascii="Calibri" w:eastAsia="Calibri" w:hAnsi="Calibri"/>
          <w:color w:val="1F18AC"/>
          <w:szCs w:val="22"/>
          <w:lang w:val="fr-FR" w:eastAsia="en-US"/>
        </w:rPr>
        <w:t>:……………</w:t>
      </w:r>
    </w:p>
    <w:p w:rsidR="004A4060" w:rsidRPr="004A4060" w:rsidRDefault="004A4060" w:rsidP="004A4060">
      <w:pPr>
        <w:spacing w:line="276" w:lineRule="auto"/>
        <w:jc w:val="both"/>
        <w:rPr>
          <w:rFonts w:ascii="Calibri" w:eastAsia="Calibri" w:hAnsi="Calibri"/>
          <w:color w:val="1F18AC"/>
          <w:szCs w:val="22"/>
          <w:lang w:val="fr-FR" w:eastAsia="en-US"/>
        </w:rPr>
      </w:pPr>
      <w:r w:rsidRPr="004A4060">
        <w:rPr>
          <w:rFonts w:ascii="Calibri" w:eastAsia="Calibri" w:hAnsi="Calibri"/>
          <w:color w:val="1F18AC"/>
          <w:szCs w:val="22"/>
          <w:lang w:val="fr-FR" w:eastAsia="en-US"/>
        </w:rPr>
        <w:t>N° de la carte d’adhérent :……………………………………………………………………………………………………</w:t>
      </w:r>
    </w:p>
    <w:p w:rsidR="004A4060" w:rsidRPr="004A4060" w:rsidRDefault="004A4060" w:rsidP="004A4060">
      <w:pPr>
        <w:spacing w:line="276" w:lineRule="auto"/>
        <w:jc w:val="both"/>
        <w:rPr>
          <w:rFonts w:ascii="Calibri" w:eastAsia="Calibri" w:hAnsi="Calibri"/>
          <w:color w:val="1F18AC"/>
          <w:szCs w:val="22"/>
          <w:lang w:val="fr-FR" w:eastAsia="en-US"/>
        </w:rPr>
      </w:pPr>
      <w:r w:rsidRPr="00885D88">
        <w:rPr>
          <w:rFonts w:ascii="Calibri" w:eastAsia="Calibri" w:hAnsi="Calibri"/>
          <w:b/>
          <w:color w:val="FF0000"/>
          <w:szCs w:val="22"/>
          <w:lang w:val="fr-FR" w:eastAsia="en-US"/>
        </w:rPr>
        <w:t xml:space="preserve">Adresse </w:t>
      </w:r>
      <w:r w:rsidR="004F157C" w:rsidRPr="00885D88">
        <w:rPr>
          <w:rFonts w:ascii="Calibri" w:eastAsia="Calibri" w:hAnsi="Calibri"/>
          <w:b/>
          <w:color w:val="FF0000"/>
          <w:szCs w:val="22"/>
          <w:lang w:val="fr-FR" w:eastAsia="en-US"/>
        </w:rPr>
        <w:t>Courriel</w:t>
      </w:r>
      <w:r w:rsidRPr="00F82AD5">
        <w:rPr>
          <w:rFonts w:ascii="Calibri" w:eastAsia="Calibri" w:hAnsi="Calibri"/>
          <w:color w:val="FF0000"/>
          <w:szCs w:val="22"/>
          <w:lang w:val="fr-FR" w:eastAsia="en-US"/>
        </w:rPr>
        <w:t> </w:t>
      </w:r>
      <w:r w:rsidRPr="004A4060">
        <w:rPr>
          <w:rFonts w:ascii="Calibri" w:eastAsia="Calibri" w:hAnsi="Calibri"/>
          <w:color w:val="1F18AC"/>
          <w:szCs w:val="22"/>
          <w:lang w:val="fr-FR" w:eastAsia="en-US"/>
        </w:rPr>
        <w:t>:…………………………………………………………………………………………………………………………..</w:t>
      </w:r>
    </w:p>
    <w:p w:rsidR="004A4060" w:rsidRPr="004A4060" w:rsidRDefault="004A4060" w:rsidP="004A4060">
      <w:pPr>
        <w:spacing w:line="276" w:lineRule="auto"/>
        <w:jc w:val="both"/>
        <w:rPr>
          <w:rFonts w:ascii="Calibri" w:eastAsia="Calibri" w:hAnsi="Calibri"/>
          <w:color w:val="1F18AC"/>
          <w:szCs w:val="22"/>
          <w:lang w:val="fr-FR" w:eastAsia="en-US"/>
        </w:rPr>
      </w:pPr>
      <w:r w:rsidRPr="004A4060">
        <w:rPr>
          <w:rFonts w:ascii="Calibri" w:eastAsia="Calibri" w:hAnsi="Calibri"/>
          <w:color w:val="1F18AC"/>
          <w:szCs w:val="22"/>
          <w:lang w:val="fr-FR" w:eastAsia="en-US"/>
        </w:rPr>
        <w:t>Conjoint : Nom Prénom:……………………………………………………………………………………………………..</w:t>
      </w:r>
    </w:p>
    <w:p w:rsidR="004A4060" w:rsidRPr="004A4060" w:rsidRDefault="004A4060" w:rsidP="004A4060">
      <w:pPr>
        <w:spacing w:line="276" w:lineRule="auto"/>
        <w:jc w:val="both"/>
        <w:rPr>
          <w:rFonts w:ascii="Calibri" w:eastAsia="Calibri" w:hAnsi="Calibri"/>
          <w:color w:val="1F18AC"/>
          <w:szCs w:val="22"/>
          <w:lang w:val="fr-FR" w:eastAsia="en-US"/>
        </w:rPr>
      </w:pPr>
      <w:r w:rsidRPr="004A4060">
        <w:rPr>
          <w:rFonts w:ascii="Calibri" w:eastAsia="Calibri" w:hAnsi="Calibri"/>
          <w:color w:val="1F18AC"/>
          <w:szCs w:val="22"/>
          <w:lang w:val="fr-FR" w:eastAsia="en-US"/>
        </w:rPr>
        <w:t>Enfant*: Nom Prénom, date de naissance (obligatoire) : ……………………………………………………………………</w:t>
      </w:r>
    </w:p>
    <w:p w:rsidR="004A4060" w:rsidRPr="004A4060" w:rsidRDefault="004A4060" w:rsidP="004A4060">
      <w:pPr>
        <w:spacing w:line="276" w:lineRule="auto"/>
        <w:jc w:val="both"/>
        <w:rPr>
          <w:rFonts w:ascii="Calibri" w:eastAsia="Calibri" w:hAnsi="Calibri"/>
          <w:color w:val="1F18AC"/>
          <w:szCs w:val="22"/>
          <w:lang w:val="fr-FR" w:eastAsia="en-US"/>
        </w:rPr>
      </w:pPr>
      <w:r w:rsidRPr="004A4060">
        <w:rPr>
          <w:rFonts w:ascii="Calibri" w:eastAsia="Calibri" w:hAnsi="Calibri"/>
          <w:color w:val="1F18AC"/>
          <w:szCs w:val="22"/>
          <w:lang w:val="fr-FR" w:eastAsia="en-US"/>
        </w:rPr>
        <w:t>*uniquement enfants de l’adhérent et de son conjoint</w:t>
      </w:r>
    </w:p>
    <w:p w:rsidR="004A4060" w:rsidRPr="004A4060" w:rsidRDefault="004A4060" w:rsidP="004A4060">
      <w:pPr>
        <w:spacing w:line="276" w:lineRule="auto"/>
        <w:jc w:val="both"/>
        <w:rPr>
          <w:rFonts w:ascii="Calibri" w:eastAsia="Calibri" w:hAnsi="Calibri"/>
          <w:color w:val="1F18AC"/>
          <w:szCs w:val="22"/>
          <w:lang w:val="fr-FR" w:eastAsia="en-US"/>
        </w:rPr>
      </w:pPr>
    </w:p>
    <w:p w:rsidR="004A4060" w:rsidRPr="004A4060" w:rsidRDefault="004A4060" w:rsidP="004A4060">
      <w:pPr>
        <w:spacing w:line="276" w:lineRule="auto"/>
        <w:jc w:val="both"/>
        <w:rPr>
          <w:rFonts w:ascii="Calibri" w:eastAsia="Calibri" w:hAnsi="Calibri"/>
          <w:color w:val="1F18AC"/>
          <w:szCs w:val="22"/>
          <w:lang w:val="fr-FR" w:eastAsia="en-US"/>
        </w:rPr>
      </w:pPr>
      <w:r w:rsidRPr="004A4060">
        <w:rPr>
          <w:rFonts w:ascii="Calibri" w:eastAsia="Calibri" w:hAnsi="Calibri"/>
          <w:color w:val="1F18AC"/>
          <w:szCs w:val="22"/>
          <w:lang w:val="fr-FR" w:eastAsia="en-US"/>
        </w:rPr>
        <w:t xml:space="preserve">Si </w:t>
      </w:r>
      <w:r w:rsidRPr="004A4060">
        <w:rPr>
          <w:rFonts w:ascii="Calibri" w:eastAsia="Calibri" w:hAnsi="Calibri"/>
          <w:b/>
          <w:color w:val="1F18AC"/>
          <w:szCs w:val="22"/>
          <w:lang w:val="fr-FR" w:eastAsia="en-US"/>
        </w:rPr>
        <w:t>vous êtes seul(e)</w:t>
      </w:r>
      <w:r w:rsidRPr="004A4060">
        <w:rPr>
          <w:rFonts w:ascii="Calibri" w:eastAsia="Calibri" w:hAnsi="Calibri"/>
          <w:color w:val="1F18AC"/>
          <w:szCs w:val="22"/>
          <w:lang w:val="fr-FR" w:eastAsia="en-US"/>
        </w:rPr>
        <w:t xml:space="preserve"> et vous souhaitez partager la chambre avec une autre personne, veuillez indiquer son nom : </w:t>
      </w:r>
    </w:p>
    <w:p w:rsidR="004A4060" w:rsidRPr="004A4060" w:rsidRDefault="004A4060" w:rsidP="004A4060">
      <w:pPr>
        <w:spacing w:line="276" w:lineRule="auto"/>
        <w:jc w:val="both"/>
        <w:rPr>
          <w:rFonts w:ascii="Calibri" w:eastAsia="Calibri" w:hAnsi="Calibri"/>
          <w:color w:val="1F18AC"/>
          <w:szCs w:val="22"/>
          <w:u w:val="single"/>
          <w:lang w:val="fr-FR" w:eastAsia="en-US"/>
        </w:rPr>
      </w:pPr>
      <w:r w:rsidRPr="004A4060">
        <w:rPr>
          <w:rFonts w:ascii="Calibri" w:eastAsia="Calibri" w:hAnsi="Calibri"/>
          <w:color w:val="1F18AC"/>
          <w:szCs w:val="22"/>
          <w:lang w:val="fr-FR" w:eastAsia="en-US"/>
        </w:rPr>
        <w:t xml:space="preserve"> M/ Mme/ Melle : ……………………………………….ou bien ajouter </w:t>
      </w:r>
      <w:r w:rsidRPr="004A4060">
        <w:rPr>
          <w:rFonts w:ascii="Calibri" w:eastAsia="Calibri" w:hAnsi="Calibri"/>
          <w:b/>
          <w:color w:val="FF0000"/>
          <w:szCs w:val="22"/>
          <w:u w:val="single"/>
          <w:lang w:val="fr-FR" w:eastAsia="en-US"/>
        </w:rPr>
        <w:t>2</w:t>
      </w:r>
      <w:r w:rsidR="00885D88">
        <w:rPr>
          <w:rFonts w:ascii="Calibri" w:eastAsia="Calibri" w:hAnsi="Calibri"/>
          <w:b/>
          <w:color w:val="FF0000"/>
          <w:szCs w:val="22"/>
          <w:u w:val="single"/>
          <w:lang w:val="fr-FR" w:eastAsia="en-US"/>
        </w:rPr>
        <w:t>4</w:t>
      </w:r>
      <w:r w:rsidRPr="004A4060">
        <w:rPr>
          <w:rFonts w:ascii="Calibri" w:eastAsia="Calibri" w:hAnsi="Calibri"/>
          <w:b/>
          <w:color w:val="FF0000"/>
          <w:szCs w:val="22"/>
          <w:u w:val="single"/>
          <w:lang w:val="fr-FR" w:eastAsia="en-US"/>
        </w:rPr>
        <w:t>0 €</w:t>
      </w:r>
      <w:r w:rsidRPr="004A4060">
        <w:rPr>
          <w:rFonts w:ascii="Calibri" w:eastAsia="Calibri" w:hAnsi="Calibri"/>
          <w:color w:val="1F18AC"/>
          <w:szCs w:val="22"/>
          <w:u w:val="single"/>
          <w:lang w:val="fr-FR" w:eastAsia="en-US"/>
        </w:rPr>
        <w:t xml:space="preserve"> pour une chambre individuelle.</w:t>
      </w:r>
    </w:p>
    <w:p w:rsidR="004A4060" w:rsidRPr="004A4060" w:rsidRDefault="004A4060" w:rsidP="004A4060">
      <w:pPr>
        <w:spacing w:line="276" w:lineRule="auto"/>
        <w:jc w:val="both"/>
        <w:rPr>
          <w:rFonts w:ascii="Calibri" w:eastAsia="Calibri" w:hAnsi="Calibri"/>
          <w:color w:val="1F18AC"/>
          <w:szCs w:val="22"/>
          <w:lang w:val="fr-FR" w:eastAsia="en-US"/>
        </w:rPr>
      </w:pPr>
    </w:p>
    <w:p w:rsidR="004A4060" w:rsidRPr="004A4060" w:rsidRDefault="004A4060" w:rsidP="004A4060">
      <w:pPr>
        <w:spacing w:line="276" w:lineRule="auto"/>
        <w:jc w:val="both"/>
        <w:rPr>
          <w:rFonts w:ascii="Calibri" w:eastAsia="Calibri" w:hAnsi="Calibri"/>
          <w:color w:val="1F18AC"/>
          <w:szCs w:val="22"/>
          <w:lang w:val="fr-FR" w:eastAsia="en-US"/>
        </w:rPr>
      </w:pPr>
      <w:r w:rsidRPr="004A4060">
        <w:rPr>
          <w:rFonts w:ascii="Calibri" w:eastAsia="Calibri" w:hAnsi="Calibri"/>
          <w:b/>
          <w:color w:val="1F18AC"/>
          <w:szCs w:val="22"/>
          <w:lang w:val="fr-FR" w:eastAsia="en-US"/>
        </w:rPr>
        <w:t>Vous avez  la possibilité de payer en 3 versements</w:t>
      </w:r>
      <w:r w:rsidRPr="004A4060">
        <w:rPr>
          <w:rFonts w:ascii="Calibri" w:eastAsia="Calibri" w:hAnsi="Calibri"/>
          <w:color w:val="1F18AC"/>
          <w:szCs w:val="22"/>
          <w:lang w:val="fr-FR" w:eastAsia="en-US"/>
        </w:rPr>
        <w:t> :</w:t>
      </w:r>
    </w:p>
    <w:p w:rsidR="00A542EA" w:rsidRDefault="004A4060" w:rsidP="00A542EA">
      <w:pPr>
        <w:ind w:left="708" w:hanging="708"/>
        <w:rPr>
          <w:rFonts w:ascii="Calibri" w:eastAsia="Calibri" w:hAnsi="Calibri"/>
          <w:color w:val="1F18AC"/>
          <w:szCs w:val="22"/>
          <w:lang w:val="fr-FR" w:eastAsia="en-US"/>
        </w:rPr>
      </w:pPr>
      <w:r w:rsidRPr="004A4060">
        <w:rPr>
          <w:rFonts w:ascii="Calibri" w:eastAsia="Calibri" w:hAnsi="Calibri"/>
          <w:color w:val="1F18AC"/>
          <w:szCs w:val="22"/>
          <w:lang w:val="fr-FR" w:eastAsia="en-US"/>
        </w:rPr>
        <w:t xml:space="preserve">A l’inscription, </w:t>
      </w:r>
      <w:r w:rsidRPr="004A4060">
        <w:rPr>
          <w:rFonts w:ascii="Calibri" w:eastAsia="Calibri" w:hAnsi="Calibri"/>
          <w:b/>
          <w:color w:val="1F18AC"/>
          <w:szCs w:val="22"/>
          <w:lang w:val="fr-FR" w:eastAsia="en-US"/>
        </w:rPr>
        <w:t>un acompte</w:t>
      </w:r>
      <w:r w:rsidR="00A542EA">
        <w:rPr>
          <w:rFonts w:ascii="Calibri" w:eastAsia="Calibri" w:hAnsi="Calibri"/>
          <w:color w:val="1F18AC"/>
          <w:szCs w:val="22"/>
          <w:lang w:val="fr-FR" w:eastAsia="en-US"/>
        </w:rPr>
        <w:t xml:space="preserve"> : </w:t>
      </w:r>
    </w:p>
    <w:p w:rsidR="00A542EA" w:rsidRDefault="00A542EA" w:rsidP="00A542EA">
      <w:pPr>
        <w:ind w:left="708" w:hanging="708"/>
        <w:rPr>
          <w:rFonts w:ascii="Calibri" w:eastAsia="Calibri" w:hAnsi="Calibri"/>
          <w:color w:val="1F18AC"/>
          <w:szCs w:val="22"/>
          <w:lang w:val="fr-FR" w:eastAsia="en-US"/>
        </w:rPr>
      </w:pPr>
      <w:r>
        <w:rPr>
          <w:rFonts w:ascii="Calibri" w:eastAsia="Calibri" w:hAnsi="Calibri"/>
          <w:color w:val="1F18AC"/>
          <w:szCs w:val="22"/>
          <w:lang w:val="fr-FR" w:eastAsia="en-US"/>
        </w:rPr>
        <w:t>-</w:t>
      </w:r>
      <w:r w:rsidR="00885D88" w:rsidRPr="0048596E">
        <w:rPr>
          <w:rFonts w:ascii="Calibri" w:eastAsia="Calibri" w:hAnsi="Calibri"/>
          <w:b/>
          <w:color w:val="FF0000"/>
          <w:szCs w:val="22"/>
          <w:lang w:val="fr-FR" w:eastAsia="en-US"/>
        </w:rPr>
        <w:t>530</w:t>
      </w:r>
      <w:r w:rsidR="002F1222" w:rsidRPr="0048596E">
        <w:rPr>
          <w:rFonts w:ascii="Calibri" w:eastAsia="Calibri" w:hAnsi="Calibri"/>
          <w:b/>
          <w:color w:val="FF0000"/>
          <w:szCs w:val="22"/>
          <w:lang w:val="fr-FR" w:eastAsia="en-US"/>
        </w:rPr>
        <w:t xml:space="preserve"> €</w:t>
      </w:r>
      <w:r w:rsidR="00885D88" w:rsidRPr="0048596E">
        <w:rPr>
          <w:rFonts w:ascii="Century Gothic" w:eastAsia="Calibri" w:hAnsi="Century Gothic" w:cs="Arial"/>
          <w:b/>
          <w:bCs/>
          <w:color w:val="FF0000"/>
          <w:szCs w:val="22"/>
          <w:lang w:val="fr-FR" w:eastAsia="en-US"/>
        </w:rPr>
        <w:t xml:space="preserve"> </w:t>
      </w:r>
      <w:r w:rsidR="00885D88" w:rsidRPr="0048596E">
        <w:rPr>
          <w:rFonts w:asciiTheme="minorHAnsi" w:eastAsia="Calibri" w:hAnsiTheme="minorHAnsi" w:cs="Arial"/>
          <w:b/>
          <w:bCs/>
          <w:color w:val="FF0000"/>
          <w:szCs w:val="22"/>
          <w:lang w:val="fr-FR" w:eastAsia="en-US"/>
        </w:rPr>
        <w:t xml:space="preserve">pour l’option 1 et </w:t>
      </w:r>
      <w:r w:rsidRPr="0048596E">
        <w:rPr>
          <w:rFonts w:asciiTheme="minorHAnsi" w:eastAsia="Calibri" w:hAnsiTheme="minorHAnsi" w:cs="Arial"/>
          <w:b/>
          <w:bCs/>
          <w:color w:val="FF0000"/>
          <w:szCs w:val="22"/>
          <w:lang w:val="fr-FR" w:eastAsia="en-US"/>
        </w:rPr>
        <w:t>510</w:t>
      </w:r>
      <w:r w:rsidR="00885D88" w:rsidRPr="0048596E">
        <w:rPr>
          <w:rFonts w:asciiTheme="minorHAnsi" w:eastAsia="Calibri" w:hAnsiTheme="minorHAnsi" w:cs="Arial"/>
          <w:b/>
          <w:bCs/>
          <w:color w:val="FF0000"/>
          <w:szCs w:val="22"/>
          <w:lang w:val="fr-FR" w:eastAsia="en-US"/>
        </w:rPr>
        <w:t xml:space="preserve"> € pour l’option 2</w:t>
      </w:r>
      <w:r w:rsidR="002F1222" w:rsidRPr="0048596E">
        <w:rPr>
          <w:rFonts w:ascii="Calibri" w:eastAsia="Calibri" w:hAnsi="Calibri"/>
          <w:color w:val="FF0000"/>
          <w:szCs w:val="22"/>
          <w:lang w:val="fr-FR" w:eastAsia="en-US"/>
        </w:rPr>
        <w:t xml:space="preserve"> </w:t>
      </w:r>
      <w:r w:rsidR="002F1222">
        <w:rPr>
          <w:rFonts w:ascii="Calibri" w:eastAsia="Calibri" w:hAnsi="Calibri"/>
          <w:color w:val="1F18AC"/>
          <w:szCs w:val="22"/>
          <w:lang w:val="fr-FR" w:eastAsia="en-US"/>
        </w:rPr>
        <w:t xml:space="preserve">pour un </w:t>
      </w:r>
      <w:r w:rsidR="002F1222" w:rsidRPr="0048596E">
        <w:rPr>
          <w:rFonts w:ascii="Calibri" w:eastAsia="Calibri" w:hAnsi="Calibri"/>
          <w:color w:val="1F18AC"/>
          <w:szCs w:val="22"/>
          <w:lang w:val="fr-FR" w:eastAsia="en-US"/>
        </w:rPr>
        <w:t>adhérent</w:t>
      </w:r>
      <w:r w:rsidR="002F1222">
        <w:rPr>
          <w:rFonts w:ascii="Calibri" w:eastAsia="Calibri" w:hAnsi="Calibri"/>
          <w:color w:val="1F18AC"/>
          <w:szCs w:val="22"/>
          <w:lang w:val="fr-FR" w:eastAsia="en-US"/>
        </w:rPr>
        <w:t xml:space="preserve"> seul </w:t>
      </w:r>
    </w:p>
    <w:p w:rsidR="004A4060" w:rsidRDefault="00A542EA" w:rsidP="00A542EA">
      <w:pPr>
        <w:ind w:left="708" w:hanging="708"/>
        <w:rPr>
          <w:rFonts w:ascii="Calibri" w:eastAsia="Calibri" w:hAnsi="Calibri"/>
          <w:color w:val="1F18AC"/>
          <w:szCs w:val="22"/>
          <w:lang w:val="fr-FR" w:eastAsia="en-US"/>
        </w:rPr>
      </w:pPr>
      <w:r>
        <w:rPr>
          <w:rFonts w:ascii="Calibri" w:eastAsia="Calibri" w:hAnsi="Calibri"/>
          <w:color w:val="1F18AC"/>
          <w:szCs w:val="22"/>
          <w:lang w:val="fr-FR" w:eastAsia="en-US"/>
        </w:rPr>
        <w:t>-</w:t>
      </w:r>
      <w:r w:rsidR="0048596E">
        <w:rPr>
          <w:rFonts w:ascii="Calibri" w:eastAsia="Calibri" w:hAnsi="Calibri"/>
          <w:b/>
          <w:color w:val="FF0000"/>
          <w:szCs w:val="22"/>
          <w:lang w:val="fr-FR" w:eastAsia="en-US"/>
        </w:rPr>
        <w:t>1040</w:t>
      </w:r>
      <w:r>
        <w:rPr>
          <w:rFonts w:ascii="Calibri" w:eastAsia="Calibri" w:hAnsi="Calibri"/>
          <w:b/>
          <w:color w:val="FF0000"/>
          <w:szCs w:val="22"/>
          <w:lang w:val="fr-FR" w:eastAsia="en-US"/>
        </w:rPr>
        <w:t xml:space="preserve"> </w:t>
      </w:r>
      <w:r w:rsidR="002F1222" w:rsidRPr="00B558BB">
        <w:rPr>
          <w:rFonts w:ascii="Calibri" w:eastAsia="Calibri" w:hAnsi="Calibri"/>
          <w:b/>
          <w:color w:val="FF0000"/>
          <w:szCs w:val="22"/>
          <w:lang w:val="fr-FR" w:eastAsia="en-US"/>
        </w:rPr>
        <w:t>€</w:t>
      </w:r>
      <w:r>
        <w:rPr>
          <w:rFonts w:ascii="Calibri" w:eastAsia="Calibri" w:hAnsi="Calibri"/>
          <w:b/>
          <w:color w:val="FF0000"/>
          <w:szCs w:val="22"/>
          <w:lang w:val="fr-FR" w:eastAsia="en-US"/>
        </w:rPr>
        <w:t xml:space="preserve"> </w:t>
      </w:r>
      <w:r w:rsidRPr="00A542EA">
        <w:rPr>
          <w:rFonts w:asciiTheme="minorHAnsi" w:eastAsia="Calibri" w:hAnsiTheme="minorHAnsi" w:cs="Arial"/>
          <w:b/>
          <w:bCs/>
          <w:color w:val="FF0000"/>
          <w:szCs w:val="22"/>
          <w:lang w:val="fr-FR" w:eastAsia="en-US"/>
        </w:rPr>
        <w:t xml:space="preserve">pour l’option 1 et </w:t>
      </w:r>
      <w:r>
        <w:rPr>
          <w:rFonts w:asciiTheme="minorHAnsi" w:eastAsia="Calibri" w:hAnsiTheme="minorHAnsi" w:cs="Arial"/>
          <w:b/>
          <w:bCs/>
          <w:color w:val="FF0000"/>
          <w:szCs w:val="22"/>
          <w:lang w:val="fr-FR" w:eastAsia="en-US"/>
        </w:rPr>
        <w:t>1020</w:t>
      </w:r>
      <w:r w:rsidRPr="00A542EA">
        <w:rPr>
          <w:rFonts w:asciiTheme="minorHAnsi" w:eastAsia="Calibri" w:hAnsiTheme="minorHAnsi" w:cs="Arial"/>
          <w:b/>
          <w:bCs/>
          <w:color w:val="FF0000"/>
          <w:szCs w:val="22"/>
          <w:lang w:val="fr-FR" w:eastAsia="en-US"/>
        </w:rPr>
        <w:t xml:space="preserve"> € pour l’option 2</w:t>
      </w:r>
      <w:r>
        <w:rPr>
          <w:rFonts w:asciiTheme="minorHAnsi" w:eastAsia="Calibri" w:hAnsiTheme="minorHAnsi" w:cs="Arial"/>
          <w:color w:val="FF0000"/>
          <w:szCs w:val="22"/>
          <w:lang w:val="fr-FR" w:eastAsia="en-US"/>
        </w:rPr>
        <w:t xml:space="preserve"> </w:t>
      </w:r>
      <w:r w:rsidR="002F1222">
        <w:rPr>
          <w:rFonts w:ascii="Calibri" w:eastAsia="Calibri" w:hAnsi="Calibri"/>
          <w:color w:val="1F18AC"/>
          <w:szCs w:val="22"/>
          <w:lang w:val="fr-FR" w:eastAsia="en-US"/>
        </w:rPr>
        <w:t>pour un adhérent et son conjoint (</w:t>
      </w:r>
      <w:r w:rsidR="004A4060" w:rsidRPr="004A4060">
        <w:rPr>
          <w:rFonts w:ascii="Calibri" w:eastAsia="Calibri" w:hAnsi="Calibri"/>
          <w:color w:val="1F18AC"/>
          <w:szCs w:val="22"/>
          <w:lang w:val="fr-FR" w:eastAsia="en-US"/>
        </w:rPr>
        <w:t xml:space="preserve">prélevé le </w:t>
      </w:r>
      <w:r w:rsidR="00885D88">
        <w:rPr>
          <w:rFonts w:ascii="Calibri" w:eastAsia="Calibri" w:hAnsi="Calibri"/>
          <w:color w:val="1F18AC"/>
          <w:szCs w:val="22"/>
          <w:lang w:val="fr-FR" w:eastAsia="en-US"/>
        </w:rPr>
        <w:t>30</w:t>
      </w:r>
      <w:r w:rsidR="004A4060" w:rsidRPr="004A4060">
        <w:rPr>
          <w:rFonts w:ascii="Calibri" w:eastAsia="Calibri" w:hAnsi="Calibri"/>
          <w:color w:val="1F18AC"/>
          <w:szCs w:val="22"/>
          <w:lang w:val="fr-FR" w:eastAsia="en-US"/>
        </w:rPr>
        <w:t>/</w:t>
      </w:r>
      <w:r w:rsidR="00B558BB">
        <w:rPr>
          <w:rFonts w:ascii="Calibri" w:eastAsia="Calibri" w:hAnsi="Calibri"/>
          <w:color w:val="1F18AC"/>
          <w:szCs w:val="22"/>
          <w:lang w:val="fr-FR" w:eastAsia="en-US"/>
        </w:rPr>
        <w:t>1</w:t>
      </w:r>
      <w:r w:rsidR="00885D88">
        <w:rPr>
          <w:rFonts w:ascii="Calibri" w:eastAsia="Calibri" w:hAnsi="Calibri"/>
          <w:color w:val="1F18AC"/>
          <w:szCs w:val="22"/>
          <w:lang w:val="fr-FR" w:eastAsia="en-US"/>
        </w:rPr>
        <w:t>1</w:t>
      </w:r>
      <w:r w:rsidR="002F1222">
        <w:rPr>
          <w:rFonts w:ascii="Calibri" w:eastAsia="Calibri" w:hAnsi="Calibri"/>
          <w:color w:val="1F18AC"/>
          <w:szCs w:val="22"/>
          <w:lang w:val="fr-FR" w:eastAsia="en-US"/>
        </w:rPr>
        <w:t>/201</w:t>
      </w:r>
      <w:r w:rsidR="00885D88">
        <w:rPr>
          <w:rFonts w:ascii="Calibri" w:eastAsia="Calibri" w:hAnsi="Calibri"/>
          <w:color w:val="1F18AC"/>
          <w:szCs w:val="22"/>
          <w:lang w:val="fr-FR" w:eastAsia="en-US"/>
        </w:rPr>
        <w:t>6</w:t>
      </w:r>
      <w:r w:rsidR="00B558BB">
        <w:rPr>
          <w:rFonts w:ascii="Calibri" w:eastAsia="Calibri" w:hAnsi="Calibri"/>
          <w:color w:val="1F18AC"/>
          <w:szCs w:val="22"/>
          <w:lang w:val="fr-FR" w:eastAsia="en-US"/>
        </w:rPr>
        <w:t>)</w:t>
      </w:r>
      <w:r w:rsidR="004A4060" w:rsidRPr="004A4060">
        <w:rPr>
          <w:rFonts w:ascii="Calibri" w:eastAsia="Calibri" w:hAnsi="Calibri"/>
          <w:color w:val="1F18AC"/>
          <w:szCs w:val="22"/>
          <w:lang w:val="fr-FR" w:eastAsia="en-US"/>
        </w:rPr>
        <w:t> </w:t>
      </w:r>
    </w:p>
    <w:p w:rsidR="00194C91" w:rsidRPr="00A542EA" w:rsidRDefault="00194C91" w:rsidP="00A542EA">
      <w:pPr>
        <w:ind w:left="708" w:hanging="708"/>
        <w:rPr>
          <w:rFonts w:asciiTheme="minorHAnsi" w:eastAsia="Calibri" w:hAnsiTheme="minorHAnsi" w:cs="Arial"/>
          <w:color w:val="FF0000"/>
          <w:szCs w:val="22"/>
          <w:lang w:val="fr-FR" w:eastAsia="en-US"/>
        </w:rPr>
      </w:pPr>
    </w:p>
    <w:p w:rsidR="00A542EA" w:rsidRDefault="004A4060" w:rsidP="00B558BB">
      <w:pPr>
        <w:spacing w:line="276" w:lineRule="auto"/>
        <w:rPr>
          <w:rFonts w:ascii="Calibri" w:eastAsia="Calibri" w:hAnsi="Calibri"/>
          <w:color w:val="1F18AC"/>
          <w:szCs w:val="22"/>
          <w:lang w:val="fr-FR" w:eastAsia="en-US"/>
        </w:rPr>
      </w:pPr>
      <w:r w:rsidRPr="004A4060">
        <w:rPr>
          <w:rFonts w:ascii="Calibri" w:eastAsia="Calibri" w:hAnsi="Calibri"/>
          <w:b/>
          <w:color w:val="1F18AC"/>
          <w:szCs w:val="22"/>
          <w:lang w:val="fr-FR" w:eastAsia="en-US"/>
        </w:rPr>
        <w:t>2ème versement</w:t>
      </w:r>
      <w:r w:rsidR="00A542EA">
        <w:rPr>
          <w:rFonts w:ascii="Calibri" w:eastAsia="Calibri" w:hAnsi="Calibri"/>
          <w:color w:val="1F18AC"/>
          <w:szCs w:val="22"/>
          <w:lang w:val="fr-FR" w:eastAsia="en-US"/>
        </w:rPr>
        <w:t> :</w:t>
      </w:r>
    </w:p>
    <w:p w:rsidR="00A542EA" w:rsidRDefault="00A542EA" w:rsidP="00A542EA">
      <w:pPr>
        <w:ind w:left="708" w:hanging="708"/>
        <w:rPr>
          <w:rFonts w:ascii="Calibri" w:eastAsia="Calibri" w:hAnsi="Calibri"/>
          <w:color w:val="1F18AC"/>
          <w:szCs w:val="22"/>
          <w:lang w:val="fr-FR" w:eastAsia="en-US"/>
        </w:rPr>
      </w:pPr>
      <w:r>
        <w:rPr>
          <w:rFonts w:ascii="Calibri" w:eastAsia="Calibri" w:hAnsi="Calibri"/>
          <w:color w:val="1F18AC"/>
          <w:szCs w:val="22"/>
          <w:lang w:val="fr-FR" w:eastAsia="en-US"/>
        </w:rPr>
        <w:t>-</w:t>
      </w:r>
      <w:r w:rsidRPr="00A542EA">
        <w:rPr>
          <w:rFonts w:ascii="Calibri" w:eastAsia="Calibri" w:hAnsi="Calibri"/>
          <w:b/>
          <w:color w:val="FF0000"/>
          <w:szCs w:val="22"/>
          <w:lang w:val="fr-FR" w:eastAsia="en-US"/>
        </w:rPr>
        <w:t>530 €</w:t>
      </w:r>
      <w:r w:rsidRPr="00A542EA">
        <w:rPr>
          <w:rFonts w:ascii="Century Gothic" w:eastAsia="Calibri" w:hAnsi="Century Gothic" w:cs="Arial"/>
          <w:b/>
          <w:bCs/>
          <w:color w:val="FF0000"/>
          <w:szCs w:val="22"/>
          <w:lang w:val="fr-FR" w:eastAsia="en-US"/>
        </w:rPr>
        <w:t xml:space="preserve"> </w:t>
      </w:r>
      <w:r w:rsidRPr="00A542EA">
        <w:rPr>
          <w:rFonts w:asciiTheme="minorHAnsi" w:eastAsia="Calibri" w:hAnsiTheme="minorHAnsi" w:cs="Arial"/>
          <w:b/>
          <w:bCs/>
          <w:color w:val="FF0000"/>
          <w:szCs w:val="22"/>
          <w:lang w:val="fr-FR" w:eastAsia="en-US"/>
        </w:rPr>
        <w:t>pour l’option 1 et 5</w:t>
      </w:r>
      <w:r w:rsidR="0048596E">
        <w:rPr>
          <w:rFonts w:asciiTheme="minorHAnsi" w:eastAsia="Calibri" w:hAnsiTheme="minorHAnsi" w:cs="Arial"/>
          <w:b/>
          <w:bCs/>
          <w:color w:val="FF0000"/>
          <w:szCs w:val="22"/>
          <w:lang w:val="fr-FR" w:eastAsia="en-US"/>
        </w:rPr>
        <w:t>2</w:t>
      </w:r>
      <w:r w:rsidRPr="00A542EA">
        <w:rPr>
          <w:rFonts w:asciiTheme="minorHAnsi" w:eastAsia="Calibri" w:hAnsiTheme="minorHAnsi" w:cs="Arial"/>
          <w:b/>
          <w:bCs/>
          <w:color w:val="FF0000"/>
          <w:szCs w:val="22"/>
          <w:lang w:val="fr-FR" w:eastAsia="en-US"/>
        </w:rPr>
        <w:t>0 € pour l’option 2</w:t>
      </w:r>
      <w:r>
        <w:rPr>
          <w:rFonts w:ascii="Calibri" w:eastAsia="Calibri" w:hAnsi="Calibri"/>
          <w:color w:val="1F18AC"/>
          <w:szCs w:val="22"/>
          <w:lang w:val="fr-FR" w:eastAsia="en-US"/>
        </w:rPr>
        <w:t xml:space="preserve"> pour un adhérent seul</w:t>
      </w:r>
    </w:p>
    <w:p w:rsidR="00A542EA" w:rsidRDefault="00A542EA" w:rsidP="00A542EA">
      <w:pPr>
        <w:ind w:left="708" w:hanging="708"/>
        <w:rPr>
          <w:rFonts w:ascii="Calibri" w:eastAsia="Calibri" w:hAnsi="Calibri"/>
          <w:color w:val="1F18AC"/>
          <w:szCs w:val="22"/>
          <w:lang w:val="fr-FR" w:eastAsia="en-US"/>
        </w:rPr>
      </w:pPr>
      <w:r>
        <w:rPr>
          <w:rFonts w:ascii="Calibri" w:eastAsia="Calibri" w:hAnsi="Calibri"/>
          <w:color w:val="1F18AC"/>
          <w:szCs w:val="22"/>
          <w:lang w:val="fr-FR" w:eastAsia="en-US"/>
        </w:rPr>
        <w:t>-</w:t>
      </w:r>
      <w:r w:rsidR="0048596E">
        <w:rPr>
          <w:rFonts w:ascii="Calibri" w:eastAsia="Calibri" w:hAnsi="Calibri"/>
          <w:b/>
          <w:color w:val="FF0000"/>
          <w:szCs w:val="22"/>
          <w:lang w:val="fr-FR" w:eastAsia="en-US"/>
        </w:rPr>
        <w:t>10</w:t>
      </w:r>
      <w:r w:rsidR="007167B5">
        <w:rPr>
          <w:rFonts w:ascii="Calibri" w:eastAsia="Calibri" w:hAnsi="Calibri"/>
          <w:b/>
          <w:color w:val="FF0000"/>
          <w:szCs w:val="22"/>
          <w:lang w:val="fr-FR" w:eastAsia="en-US"/>
        </w:rPr>
        <w:t>8</w:t>
      </w:r>
      <w:r w:rsidR="0048596E">
        <w:rPr>
          <w:rFonts w:ascii="Calibri" w:eastAsia="Calibri" w:hAnsi="Calibri"/>
          <w:b/>
          <w:color w:val="FF0000"/>
          <w:szCs w:val="22"/>
          <w:lang w:val="fr-FR" w:eastAsia="en-US"/>
        </w:rPr>
        <w:t>0</w:t>
      </w:r>
      <w:r>
        <w:rPr>
          <w:rFonts w:ascii="Calibri" w:eastAsia="Calibri" w:hAnsi="Calibri"/>
          <w:b/>
          <w:color w:val="FF0000"/>
          <w:szCs w:val="22"/>
          <w:lang w:val="fr-FR" w:eastAsia="en-US"/>
        </w:rPr>
        <w:t xml:space="preserve"> </w:t>
      </w:r>
      <w:r w:rsidRPr="00B558BB">
        <w:rPr>
          <w:rFonts w:ascii="Calibri" w:eastAsia="Calibri" w:hAnsi="Calibri"/>
          <w:b/>
          <w:color w:val="FF0000"/>
          <w:szCs w:val="22"/>
          <w:lang w:val="fr-FR" w:eastAsia="en-US"/>
        </w:rPr>
        <w:t>€</w:t>
      </w:r>
      <w:r>
        <w:rPr>
          <w:rFonts w:ascii="Calibri" w:eastAsia="Calibri" w:hAnsi="Calibri"/>
          <w:b/>
          <w:color w:val="FF0000"/>
          <w:szCs w:val="22"/>
          <w:lang w:val="fr-FR" w:eastAsia="en-US"/>
        </w:rPr>
        <w:t xml:space="preserve"> </w:t>
      </w:r>
      <w:r w:rsidRPr="00A542EA">
        <w:rPr>
          <w:rFonts w:asciiTheme="minorHAnsi" w:eastAsia="Calibri" w:hAnsiTheme="minorHAnsi" w:cs="Arial"/>
          <w:b/>
          <w:bCs/>
          <w:color w:val="FF0000"/>
          <w:szCs w:val="22"/>
          <w:lang w:val="fr-FR" w:eastAsia="en-US"/>
        </w:rPr>
        <w:t xml:space="preserve">pour l’option 1 et </w:t>
      </w:r>
      <w:r>
        <w:rPr>
          <w:rFonts w:asciiTheme="minorHAnsi" w:eastAsia="Calibri" w:hAnsiTheme="minorHAnsi" w:cs="Arial"/>
          <w:b/>
          <w:bCs/>
          <w:color w:val="FF0000"/>
          <w:szCs w:val="22"/>
          <w:lang w:val="fr-FR" w:eastAsia="en-US"/>
        </w:rPr>
        <w:t>10</w:t>
      </w:r>
      <w:r w:rsidR="007167B5">
        <w:rPr>
          <w:rFonts w:asciiTheme="minorHAnsi" w:eastAsia="Calibri" w:hAnsiTheme="minorHAnsi" w:cs="Arial"/>
          <w:b/>
          <w:bCs/>
          <w:color w:val="FF0000"/>
          <w:szCs w:val="22"/>
          <w:lang w:val="fr-FR" w:eastAsia="en-US"/>
        </w:rPr>
        <w:t>5</w:t>
      </w:r>
      <w:r>
        <w:rPr>
          <w:rFonts w:asciiTheme="minorHAnsi" w:eastAsia="Calibri" w:hAnsiTheme="minorHAnsi" w:cs="Arial"/>
          <w:b/>
          <w:bCs/>
          <w:color w:val="FF0000"/>
          <w:szCs w:val="22"/>
          <w:lang w:val="fr-FR" w:eastAsia="en-US"/>
        </w:rPr>
        <w:t>0</w:t>
      </w:r>
      <w:r w:rsidRPr="00A542EA">
        <w:rPr>
          <w:rFonts w:asciiTheme="minorHAnsi" w:eastAsia="Calibri" w:hAnsiTheme="minorHAnsi" w:cs="Arial"/>
          <w:b/>
          <w:bCs/>
          <w:color w:val="FF0000"/>
          <w:szCs w:val="22"/>
          <w:lang w:val="fr-FR" w:eastAsia="en-US"/>
        </w:rPr>
        <w:t xml:space="preserve"> € pour l’option 2</w:t>
      </w:r>
      <w:r>
        <w:rPr>
          <w:rFonts w:asciiTheme="minorHAnsi" w:eastAsia="Calibri" w:hAnsiTheme="minorHAnsi" w:cs="Arial"/>
          <w:color w:val="FF0000"/>
          <w:szCs w:val="22"/>
          <w:lang w:val="fr-FR" w:eastAsia="en-US"/>
        </w:rPr>
        <w:t xml:space="preserve"> </w:t>
      </w:r>
      <w:r>
        <w:rPr>
          <w:rFonts w:ascii="Calibri" w:eastAsia="Calibri" w:hAnsi="Calibri"/>
          <w:color w:val="1F18AC"/>
          <w:szCs w:val="22"/>
          <w:lang w:val="fr-FR" w:eastAsia="en-US"/>
        </w:rPr>
        <w:t>pour un adhérent et son conjoint (</w:t>
      </w:r>
      <w:r w:rsidRPr="004A4060">
        <w:rPr>
          <w:rFonts w:ascii="Calibri" w:eastAsia="Calibri" w:hAnsi="Calibri"/>
          <w:color w:val="1F18AC"/>
          <w:szCs w:val="22"/>
          <w:lang w:val="fr-FR" w:eastAsia="en-US"/>
        </w:rPr>
        <w:t xml:space="preserve">prélevé le </w:t>
      </w:r>
      <w:r>
        <w:rPr>
          <w:rFonts w:ascii="Calibri" w:eastAsia="Calibri" w:hAnsi="Calibri"/>
          <w:color w:val="1F18AC"/>
          <w:szCs w:val="22"/>
          <w:lang w:val="fr-FR" w:eastAsia="en-US"/>
        </w:rPr>
        <w:t>31</w:t>
      </w:r>
      <w:r w:rsidRPr="004A4060">
        <w:rPr>
          <w:rFonts w:ascii="Calibri" w:eastAsia="Calibri" w:hAnsi="Calibri"/>
          <w:color w:val="1F18AC"/>
          <w:szCs w:val="22"/>
          <w:lang w:val="fr-FR" w:eastAsia="en-US"/>
        </w:rPr>
        <w:t>/</w:t>
      </w:r>
      <w:r>
        <w:rPr>
          <w:rFonts w:ascii="Calibri" w:eastAsia="Calibri" w:hAnsi="Calibri"/>
          <w:color w:val="1F18AC"/>
          <w:szCs w:val="22"/>
          <w:lang w:val="fr-FR" w:eastAsia="en-US"/>
        </w:rPr>
        <w:t>01/2017)</w:t>
      </w:r>
      <w:r w:rsidRPr="004A4060">
        <w:rPr>
          <w:rFonts w:ascii="Calibri" w:eastAsia="Calibri" w:hAnsi="Calibri"/>
          <w:color w:val="1F18AC"/>
          <w:szCs w:val="22"/>
          <w:lang w:val="fr-FR" w:eastAsia="en-US"/>
        </w:rPr>
        <w:t> </w:t>
      </w:r>
    </w:p>
    <w:p w:rsidR="00194C91" w:rsidRPr="00A542EA" w:rsidRDefault="00194C91" w:rsidP="00A542EA">
      <w:pPr>
        <w:ind w:left="708" w:hanging="708"/>
        <w:rPr>
          <w:rFonts w:ascii="Calibri" w:eastAsia="Calibri" w:hAnsi="Calibri"/>
          <w:color w:val="1F18AC"/>
          <w:szCs w:val="22"/>
          <w:lang w:val="fr-FR" w:eastAsia="en-US"/>
        </w:rPr>
      </w:pPr>
    </w:p>
    <w:p w:rsidR="00B558BB" w:rsidRDefault="004A4060" w:rsidP="00B558BB">
      <w:pPr>
        <w:spacing w:line="276" w:lineRule="auto"/>
        <w:rPr>
          <w:rFonts w:ascii="Calibri" w:eastAsia="Calibri" w:hAnsi="Calibri"/>
          <w:color w:val="1F18AC"/>
          <w:szCs w:val="22"/>
          <w:lang w:val="fr-FR" w:eastAsia="en-US"/>
        </w:rPr>
      </w:pPr>
      <w:r w:rsidRPr="004A4060">
        <w:rPr>
          <w:rFonts w:ascii="Calibri" w:eastAsia="Calibri" w:hAnsi="Calibri"/>
          <w:b/>
          <w:color w:val="1F18AC"/>
          <w:szCs w:val="22"/>
          <w:lang w:val="fr-FR" w:eastAsia="en-US"/>
        </w:rPr>
        <w:t>3ème versement</w:t>
      </w:r>
      <w:r w:rsidR="00A542EA">
        <w:rPr>
          <w:rFonts w:ascii="Calibri" w:eastAsia="Calibri" w:hAnsi="Calibri"/>
          <w:color w:val="1F18AC"/>
          <w:szCs w:val="22"/>
          <w:lang w:val="fr-FR" w:eastAsia="en-US"/>
        </w:rPr>
        <w:t> :</w:t>
      </w:r>
    </w:p>
    <w:p w:rsidR="00A542EA" w:rsidRDefault="00A542EA" w:rsidP="00A542EA">
      <w:pPr>
        <w:ind w:left="708" w:hanging="708"/>
        <w:rPr>
          <w:rFonts w:ascii="Calibri" w:eastAsia="Calibri" w:hAnsi="Calibri"/>
          <w:color w:val="1F18AC"/>
          <w:szCs w:val="22"/>
          <w:lang w:val="fr-FR" w:eastAsia="en-US"/>
        </w:rPr>
      </w:pPr>
      <w:r>
        <w:rPr>
          <w:rFonts w:ascii="Calibri" w:eastAsia="Calibri" w:hAnsi="Calibri"/>
          <w:color w:val="1F18AC"/>
          <w:szCs w:val="22"/>
          <w:lang w:val="fr-FR" w:eastAsia="en-US"/>
        </w:rPr>
        <w:t>-</w:t>
      </w:r>
      <w:r w:rsidRPr="00A542EA">
        <w:rPr>
          <w:rFonts w:ascii="Calibri" w:eastAsia="Calibri" w:hAnsi="Calibri"/>
          <w:b/>
          <w:color w:val="FF0000"/>
          <w:szCs w:val="22"/>
          <w:lang w:val="fr-FR" w:eastAsia="en-US"/>
        </w:rPr>
        <w:t>530 €</w:t>
      </w:r>
      <w:r w:rsidRPr="00A542EA">
        <w:rPr>
          <w:rFonts w:ascii="Century Gothic" w:eastAsia="Calibri" w:hAnsi="Century Gothic" w:cs="Arial"/>
          <w:b/>
          <w:bCs/>
          <w:color w:val="FF0000"/>
          <w:szCs w:val="22"/>
          <w:lang w:val="fr-FR" w:eastAsia="en-US"/>
        </w:rPr>
        <w:t xml:space="preserve"> </w:t>
      </w:r>
      <w:r w:rsidRPr="00A542EA">
        <w:rPr>
          <w:rFonts w:asciiTheme="minorHAnsi" w:eastAsia="Calibri" w:hAnsiTheme="minorHAnsi" w:cs="Arial"/>
          <w:b/>
          <w:bCs/>
          <w:color w:val="FF0000"/>
          <w:szCs w:val="22"/>
          <w:lang w:val="fr-FR" w:eastAsia="en-US"/>
        </w:rPr>
        <w:t>pour l’option 1 et 5</w:t>
      </w:r>
      <w:r w:rsidR="0048596E">
        <w:rPr>
          <w:rFonts w:asciiTheme="minorHAnsi" w:eastAsia="Calibri" w:hAnsiTheme="minorHAnsi" w:cs="Arial"/>
          <w:b/>
          <w:bCs/>
          <w:color w:val="FF0000"/>
          <w:szCs w:val="22"/>
          <w:lang w:val="fr-FR" w:eastAsia="en-US"/>
        </w:rPr>
        <w:t>2</w:t>
      </w:r>
      <w:r w:rsidRPr="00A542EA">
        <w:rPr>
          <w:rFonts w:asciiTheme="minorHAnsi" w:eastAsia="Calibri" w:hAnsiTheme="minorHAnsi" w:cs="Arial"/>
          <w:b/>
          <w:bCs/>
          <w:color w:val="FF0000"/>
          <w:szCs w:val="22"/>
          <w:lang w:val="fr-FR" w:eastAsia="en-US"/>
        </w:rPr>
        <w:t>0 € pour l’option 2</w:t>
      </w:r>
      <w:r>
        <w:rPr>
          <w:rFonts w:ascii="Calibri" w:eastAsia="Calibri" w:hAnsi="Calibri"/>
          <w:color w:val="1F18AC"/>
          <w:szCs w:val="22"/>
          <w:lang w:val="fr-FR" w:eastAsia="en-US"/>
        </w:rPr>
        <w:t xml:space="preserve"> pour un adhérent seul </w:t>
      </w:r>
    </w:p>
    <w:p w:rsidR="00A542EA" w:rsidRDefault="00A542EA" w:rsidP="00A542EA">
      <w:pPr>
        <w:ind w:left="708" w:hanging="708"/>
        <w:rPr>
          <w:rFonts w:ascii="Calibri" w:eastAsia="Calibri" w:hAnsi="Calibri"/>
          <w:color w:val="1F18AC"/>
          <w:szCs w:val="22"/>
          <w:lang w:val="fr-FR" w:eastAsia="en-US"/>
        </w:rPr>
      </w:pPr>
      <w:r>
        <w:rPr>
          <w:rFonts w:ascii="Calibri" w:eastAsia="Calibri" w:hAnsi="Calibri"/>
          <w:color w:val="1F18AC"/>
          <w:szCs w:val="22"/>
          <w:lang w:val="fr-FR" w:eastAsia="en-US"/>
        </w:rPr>
        <w:t>-</w:t>
      </w:r>
      <w:r w:rsidR="0048596E">
        <w:rPr>
          <w:rFonts w:ascii="Calibri" w:eastAsia="Calibri" w:hAnsi="Calibri"/>
          <w:b/>
          <w:color w:val="FF0000"/>
          <w:szCs w:val="22"/>
          <w:lang w:val="fr-FR" w:eastAsia="en-US"/>
        </w:rPr>
        <w:t>10</w:t>
      </w:r>
      <w:r w:rsidR="007167B5">
        <w:rPr>
          <w:rFonts w:ascii="Calibri" w:eastAsia="Calibri" w:hAnsi="Calibri"/>
          <w:b/>
          <w:color w:val="FF0000"/>
          <w:szCs w:val="22"/>
          <w:lang w:val="fr-FR" w:eastAsia="en-US"/>
        </w:rPr>
        <w:t>8</w:t>
      </w:r>
      <w:r w:rsidR="0048596E">
        <w:rPr>
          <w:rFonts w:ascii="Calibri" w:eastAsia="Calibri" w:hAnsi="Calibri"/>
          <w:b/>
          <w:color w:val="FF0000"/>
          <w:szCs w:val="22"/>
          <w:lang w:val="fr-FR" w:eastAsia="en-US"/>
        </w:rPr>
        <w:t>0</w:t>
      </w:r>
      <w:r>
        <w:rPr>
          <w:rFonts w:ascii="Calibri" w:eastAsia="Calibri" w:hAnsi="Calibri"/>
          <w:b/>
          <w:color w:val="FF0000"/>
          <w:szCs w:val="22"/>
          <w:lang w:val="fr-FR" w:eastAsia="en-US"/>
        </w:rPr>
        <w:t xml:space="preserve"> </w:t>
      </w:r>
      <w:r w:rsidRPr="00B558BB">
        <w:rPr>
          <w:rFonts w:ascii="Calibri" w:eastAsia="Calibri" w:hAnsi="Calibri"/>
          <w:b/>
          <w:color w:val="FF0000"/>
          <w:szCs w:val="22"/>
          <w:lang w:val="fr-FR" w:eastAsia="en-US"/>
        </w:rPr>
        <w:t>€</w:t>
      </w:r>
      <w:r>
        <w:rPr>
          <w:rFonts w:ascii="Calibri" w:eastAsia="Calibri" w:hAnsi="Calibri"/>
          <w:b/>
          <w:color w:val="FF0000"/>
          <w:szCs w:val="22"/>
          <w:lang w:val="fr-FR" w:eastAsia="en-US"/>
        </w:rPr>
        <w:t xml:space="preserve"> </w:t>
      </w:r>
      <w:r w:rsidRPr="00A542EA">
        <w:rPr>
          <w:rFonts w:asciiTheme="minorHAnsi" w:eastAsia="Calibri" w:hAnsiTheme="minorHAnsi" w:cs="Arial"/>
          <w:b/>
          <w:bCs/>
          <w:color w:val="FF0000"/>
          <w:szCs w:val="22"/>
          <w:lang w:val="fr-FR" w:eastAsia="en-US"/>
        </w:rPr>
        <w:t xml:space="preserve">pour l’option 1 et </w:t>
      </w:r>
      <w:r>
        <w:rPr>
          <w:rFonts w:asciiTheme="minorHAnsi" w:eastAsia="Calibri" w:hAnsiTheme="minorHAnsi" w:cs="Arial"/>
          <w:b/>
          <w:bCs/>
          <w:color w:val="FF0000"/>
          <w:szCs w:val="22"/>
          <w:lang w:val="fr-FR" w:eastAsia="en-US"/>
        </w:rPr>
        <w:t>10</w:t>
      </w:r>
      <w:r w:rsidR="007167B5">
        <w:rPr>
          <w:rFonts w:asciiTheme="minorHAnsi" w:eastAsia="Calibri" w:hAnsiTheme="minorHAnsi" w:cs="Arial"/>
          <w:b/>
          <w:bCs/>
          <w:color w:val="FF0000"/>
          <w:szCs w:val="22"/>
          <w:lang w:val="fr-FR" w:eastAsia="en-US"/>
        </w:rPr>
        <w:t>5</w:t>
      </w:r>
      <w:r>
        <w:rPr>
          <w:rFonts w:asciiTheme="minorHAnsi" w:eastAsia="Calibri" w:hAnsiTheme="minorHAnsi" w:cs="Arial"/>
          <w:b/>
          <w:bCs/>
          <w:color w:val="FF0000"/>
          <w:szCs w:val="22"/>
          <w:lang w:val="fr-FR" w:eastAsia="en-US"/>
        </w:rPr>
        <w:t>0</w:t>
      </w:r>
      <w:r w:rsidRPr="00A542EA">
        <w:rPr>
          <w:rFonts w:asciiTheme="minorHAnsi" w:eastAsia="Calibri" w:hAnsiTheme="minorHAnsi" w:cs="Arial"/>
          <w:b/>
          <w:bCs/>
          <w:color w:val="FF0000"/>
          <w:szCs w:val="22"/>
          <w:lang w:val="fr-FR" w:eastAsia="en-US"/>
        </w:rPr>
        <w:t xml:space="preserve"> € pour l’option 2</w:t>
      </w:r>
      <w:r>
        <w:rPr>
          <w:rFonts w:asciiTheme="minorHAnsi" w:eastAsia="Calibri" w:hAnsiTheme="minorHAnsi" w:cs="Arial"/>
          <w:color w:val="FF0000"/>
          <w:szCs w:val="22"/>
          <w:lang w:val="fr-FR" w:eastAsia="en-US"/>
        </w:rPr>
        <w:t xml:space="preserve"> </w:t>
      </w:r>
      <w:r>
        <w:rPr>
          <w:rFonts w:ascii="Calibri" w:eastAsia="Calibri" w:hAnsi="Calibri"/>
          <w:color w:val="1F18AC"/>
          <w:szCs w:val="22"/>
          <w:lang w:val="fr-FR" w:eastAsia="en-US"/>
        </w:rPr>
        <w:t>pour un adhérent et son conjoint (</w:t>
      </w:r>
      <w:r w:rsidRPr="004A4060">
        <w:rPr>
          <w:rFonts w:ascii="Calibri" w:eastAsia="Calibri" w:hAnsi="Calibri"/>
          <w:color w:val="1F18AC"/>
          <w:szCs w:val="22"/>
          <w:lang w:val="fr-FR" w:eastAsia="en-US"/>
        </w:rPr>
        <w:t xml:space="preserve">prélevé le </w:t>
      </w:r>
      <w:r>
        <w:rPr>
          <w:rFonts w:ascii="Calibri" w:eastAsia="Calibri" w:hAnsi="Calibri"/>
          <w:color w:val="1F18AC"/>
          <w:szCs w:val="22"/>
          <w:lang w:val="fr-FR" w:eastAsia="en-US"/>
        </w:rPr>
        <w:t>28</w:t>
      </w:r>
      <w:r w:rsidRPr="004A4060">
        <w:rPr>
          <w:rFonts w:ascii="Calibri" w:eastAsia="Calibri" w:hAnsi="Calibri"/>
          <w:color w:val="1F18AC"/>
          <w:szCs w:val="22"/>
          <w:lang w:val="fr-FR" w:eastAsia="en-US"/>
        </w:rPr>
        <w:t>/</w:t>
      </w:r>
      <w:r>
        <w:rPr>
          <w:rFonts w:ascii="Calibri" w:eastAsia="Calibri" w:hAnsi="Calibri"/>
          <w:color w:val="1F18AC"/>
          <w:szCs w:val="22"/>
          <w:lang w:val="fr-FR" w:eastAsia="en-US"/>
        </w:rPr>
        <w:t>02/2017)</w:t>
      </w:r>
      <w:r w:rsidRPr="004A4060">
        <w:rPr>
          <w:rFonts w:ascii="Calibri" w:eastAsia="Calibri" w:hAnsi="Calibri"/>
          <w:color w:val="1F18AC"/>
          <w:szCs w:val="22"/>
          <w:lang w:val="fr-FR" w:eastAsia="en-US"/>
        </w:rPr>
        <w:t> </w:t>
      </w:r>
    </w:p>
    <w:p w:rsidR="00194C91" w:rsidRPr="00A542EA" w:rsidRDefault="00194C91" w:rsidP="00A542EA">
      <w:pPr>
        <w:ind w:left="708" w:hanging="708"/>
        <w:rPr>
          <w:rFonts w:asciiTheme="minorHAnsi" w:eastAsia="Calibri" w:hAnsiTheme="minorHAnsi" w:cs="Arial"/>
          <w:color w:val="FF0000"/>
          <w:szCs w:val="22"/>
          <w:lang w:val="fr-FR" w:eastAsia="en-US"/>
        </w:rPr>
      </w:pPr>
    </w:p>
    <w:p w:rsidR="00B558BB" w:rsidRDefault="00B558BB" w:rsidP="00B558BB">
      <w:pPr>
        <w:spacing w:line="276" w:lineRule="auto"/>
        <w:rPr>
          <w:rFonts w:ascii="Calibri" w:eastAsia="Calibri" w:hAnsi="Calibri"/>
          <w:b/>
          <w:color w:val="BB09A2"/>
          <w:sz w:val="24"/>
          <w:szCs w:val="24"/>
          <w:u w:val="single"/>
          <w:lang w:val="fr-FR" w:eastAsia="en-US"/>
        </w:rPr>
      </w:pPr>
      <w:r>
        <w:rPr>
          <w:rFonts w:ascii="Calibri" w:eastAsia="Calibri" w:hAnsi="Calibri"/>
          <w:color w:val="1F18AC"/>
          <w:szCs w:val="22"/>
          <w:lang w:val="fr-FR" w:eastAsia="en-US"/>
        </w:rPr>
        <w:t xml:space="preserve"> </w:t>
      </w:r>
      <w:r w:rsidR="00A542EA" w:rsidRPr="0048596E">
        <w:rPr>
          <w:rFonts w:ascii="Calibri" w:eastAsia="Calibri" w:hAnsi="Calibri"/>
          <w:b/>
          <w:color w:val="BB09A2"/>
          <w:sz w:val="24"/>
          <w:szCs w:val="24"/>
          <w:u w:val="single"/>
          <w:lang w:val="fr-FR" w:eastAsia="en-US"/>
        </w:rPr>
        <w:t>Choisir l’option à l’inscription</w:t>
      </w:r>
    </w:p>
    <w:p w:rsidR="00194C91" w:rsidRPr="0048596E" w:rsidRDefault="00194C91" w:rsidP="00B558BB">
      <w:pPr>
        <w:spacing w:line="276" w:lineRule="auto"/>
        <w:rPr>
          <w:rFonts w:ascii="Calibri" w:eastAsia="Calibri" w:hAnsi="Calibri"/>
          <w:b/>
          <w:color w:val="BB09A2"/>
          <w:sz w:val="24"/>
          <w:szCs w:val="24"/>
          <w:u w:val="single"/>
          <w:lang w:val="fr-FR" w:eastAsia="en-US"/>
        </w:rPr>
      </w:pPr>
    </w:p>
    <w:p w:rsidR="004A4060" w:rsidRPr="004A4060" w:rsidRDefault="00B558BB" w:rsidP="004A4060">
      <w:pPr>
        <w:spacing w:line="276" w:lineRule="auto"/>
        <w:rPr>
          <w:rFonts w:ascii="Calibri" w:eastAsia="Calibri" w:hAnsi="Calibri"/>
          <w:b/>
          <w:color w:val="1F18AC"/>
          <w:szCs w:val="22"/>
          <w:lang w:val="fr-FR" w:eastAsia="en-US"/>
        </w:rPr>
      </w:pPr>
      <w:r w:rsidRPr="004A4060">
        <w:rPr>
          <w:rFonts w:ascii="Calibri" w:eastAsia="Calibri" w:hAnsi="Calibri"/>
          <w:color w:val="1F18AC"/>
          <w:szCs w:val="22"/>
          <w:lang w:val="fr-FR" w:eastAsia="en-US"/>
        </w:rPr>
        <w:t xml:space="preserve"> </w:t>
      </w:r>
      <w:r w:rsidR="004A4060" w:rsidRPr="004A4060">
        <w:rPr>
          <w:rFonts w:ascii="Calibri" w:eastAsia="Calibri" w:hAnsi="Calibri"/>
          <w:color w:val="1F18AC"/>
          <w:szCs w:val="22"/>
          <w:lang w:val="fr-FR" w:eastAsia="en-US"/>
        </w:rPr>
        <w:t>Les 3 chèques peuvent être envoyés avec l’inscription.</w:t>
      </w:r>
    </w:p>
    <w:p w:rsidR="004A4060" w:rsidRPr="004A4060" w:rsidRDefault="004A4060" w:rsidP="004A4060">
      <w:pPr>
        <w:spacing w:line="276" w:lineRule="auto"/>
        <w:jc w:val="both"/>
        <w:rPr>
          <w:rFonts w:ascii="Calibri" w:eastAsia="Calibri" w:hAnsi="Calibri"/>
          <w:color w:val="1F18AC"/>
          <w:szCs w:val="22"/>
          <w:lang w:val="fr-FR" w:eastAsia="en-US"/>
        </w:rPr>
      </w:pPr>
    </w:p>
    <w:p w:rsidR="004A4060" w:rsidRPr="004A4060" w:rsidRDefault="004A4060" w:rsidP="004A4060">
      <w:pPr>
        <w:spacing w:line="276" w:lineRule="auto"/>
        <w:jc w:val="both"/>
        <w:rPr>
          <w:rFonts w:ascii="Calibri" w:eastAsia="Calibri" w:hAnsi="Calibri"/>
          <w:color w:val="1F18AC"/>
          <w:szCs w:val="22"/>
          <w:lang w:val="fr-FR" w:eastAsia="en-US"/>
        </w:rPr>
      </w:pPr>
    </w:p>
    <w:p w:rsidR="004A4060" w:rsidRPr="004A4060" w:rsidRDefault="004A4060" w:rsidP="004A4060">
      <w:pPr>
        <w:spacing w:line="276" w:lineRule="auto"/>
        <w:jc w:val="both"/>
        <w:rPr>
          <w:rFonts w:ascii="Calibri" w:eastAsia="Calibri" w:hAnsi="Calibri"/>
          <w:color w:val="1F18AC"/>
          <w:szCs w:val="22"/>
          <w:lang w:val="fr-FR" w:eastAsia="en-US"/>
        </w:rPr>
      </w:pPr>
    </w:p>
    <w:p w:rsidR="004A4060" w:rsidRPr="004A4060" w:rsidRDefault="004A4060" w:rsidP="004A4060">
      <w:pPr>
        <w:autoSpaceDE w:val="0"/>
        <w:autoSpaceDN w:val="0"/>
        <w:adjustRightInd w:val="0"/>
        <w:rPr>
          <w:rFonts w:cs="Arial"/>
          <w:color w:val="1F18AC"/>
          <w:kern w:val="24"/>
          <w:sz w:val="18"/>
          <w:szCs w:val="18"/>
          <w:lang w:val="fr-FR"/>
        </w:rPr>
      </w:pPr>
      <w:r w:rsidRPr="004A4060">
        <w:rPr>
          <w:rFonts w:cs="Arial"/>
          <w:color w:val="1F18AC"/>
          <w:kern w:val="24"/>
          <w:sz w:val="18"/>
          <w:szCs w:val="18"/>
          <w:lang w:val="fr-FR"/>
        </w:rPr>
        <w:t xml:space="preserve">Votre correspondante : </w:t>
      </w:r>
    </w:p>
    <w:p w:rsidR="004A4060" w:rsidRPr="004A4060" w:rsidRDefault="004A4060" w:rsidP="004A4060">
      <w:pPr>
        <w:autoSpaceDE w:val="0"/>
        <w:autoSpaceDN w:val="0"/>
        <w:adjustRightInd w:val="0"/>
        <w:rPr>
          <w:rFonts w:cs="Arial"/>
          <w:color w:val="1F18AC"/>
          <w:kern w:val="24"/>
          <w:sz w:val="18"/>
          <w:szCs w:val="18"/>
          <w:lang w:val="fr-FR"/>
        </w:rPr>
      </w:pPr>
      <w:r w:rsidRPr="004A4060">
        <w:rPr>
          <w:rFonts w:cs="Arial"/>
          <w:color w:val="1F18AC"/>
          <w:kern w:val="24"/>
          <w:sz w:val="18"/>
          <w:szCs w:val="18"/>
          <w:lang w:val="fr-FR"/>
        </w:rPr>
        <w:t>Marie-José HYVERNAUD</w:t>
      </w:r>
    </w:p>
    <w:p w:rsidR="004A4060" w:rsidRPr="004A4060" w:rsidRDefault="004A4060" w:rsidP="004A4060">
      <w:pPr>
        <w:autoSpaceDE w:val="0"/>
        <w:autoSpaceDN w:val="0"/>
        <w:adjustRightInd w:val="0"/>
        <w:rPr>
          <w:rFonts w:cs="Arial"/>
          <w:color w:val="1F18AC"/>
          <w:kern w:val="24"/>
          <w:sz w:val="18"/>
          <w:szCs w:val="18"/>
          <w:lang w:val="fr-FR"/>
        </w:rPr>
      </w:pPr>
      <w:r w:rsidRPr="004A4060">
        <w:rPr>
          <w:rFonts w:cs="Arial"/>
          <w:color w:val="1F18AC"/>
          <w:kern w:val="24"/>
          <w:sz w:val="18"/>
          <w:szCs w:val="18"/>
          <w:lang w:val="fr-FR"/>
        </w:rPr>
        <w:t>Tél. : 05.55.43.59.43</w:t>
      </w:r>
    </w:p>
    <w:p w:rsidR="004A4060" w:rsidRPr="004A4060" w:rsidRDefault="004A4060" w:rsidP="004A4060">
      <w:pPr>
        <w:autoSpaceDE w:val="0"/>
        <w:autoSpaceDN w:val="0"/>
        <w:adjustRightInd w:val="0"/>
        <w:rPr>
          <w:rFonts w:cs="Arial"/>
          <w:color w:val="1F18AC"/>
          <w:kern w:val="24"/>
          <w:sz w:val="18"/>
          <w:szCs w:val="18"/>
          <w:lang w:val="fr-FR"/>
        </w:rPr>
      </w:pPr>
      <w:r w:rsidRPr="004A4060">
        <w:rPr>
          <w:rFonts w:cs="Arial"/>
          <w:color w:val="1F18AC"/>
          <w:kern w:val="24"/>
          <w:sz w:val="18"/>
          <w:szCs w:val="18"/>
          <w:lang w:val="fr-FR"/>
        </w:rPr>
        <w:t>hyvernaud@pharma.unilim.fr</w:t>
      </w:r>
    </w:p>
    <w:p w:rsidR="00DE739E" w:rsidRDefault="00DE739E" w:rsidP="00DE739E">
      <w:pPr>
        <w:spacing w:before="60"/>
        <w:rPr>
          <w:rFonts w:ascii="Calibri" w:hAnsi="Calibri"/>
          <w:b/>
          <w:noProof/>
          <w:color w:val="1F18AC"/>
          <w:sz w:val="24"/>
          <w:szCs w:val="24"/>
          <w:lang w:val="fr-CA"/>
        </w:rPr>
      </w:pPr>
    </w:p>
    <w:sectPr w:rsidR="00DE739E" w:rsidSect="00D43DD3">
      <w:footerReference w:type="default" r:id="rId18"/>
      <w:pgSz w:w="11906" w:h="16838"/>
      <w:pgMar w:top="567" w:right="720" w:bottom="720" w:left="720" w:header="708" w:footer="1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C76" w:rsidRDefault="00CF4C76" w:rsidP="00A21932">
      <w:r>
        <w:separator/>
      </w:r>
    </w:p>
  </w:endnote>
  <w:endnote w:type="continuationSeparator" w:id="0">
    <w:p w:rsidR="00CF4C76" w:rsidRDefault="00CF4C76" w:rsidP="00A21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576893"/>
      <w:docPartObj>
        <w:docPartGallery w:val="Page Numbers (Bottom of Page)"/>
        <w:docPartUnique/>
      </w:docPartObj>
    </w:sdtPr>
    <w:sdtEndPr/>
    <w:sdtContent>
      <w:p w:rsidR="00214AA2" w:rsidRDefault="00214AA2">
        <w:pPr>
          <w:pStyle w:val="Pieddepage"/>
          <w:jc w:val="center"/>
        </w:pPr>
        <w:r>
          <w:fldChar w:fldCharType="begin"/>
        </w:r>
        <w:r>
          <w:instrText>PAGE   \* MERGEFORMAT</w:instrText>
        </w:r>
        <w:r>
          <w:fldChar w:fldCharType="separate"/>
        </w:r>
        <w:r w:rsidR="00CF744A" w:rsidRPr="00CF744A">
          <w:rPr>
            <w:noProof/>
            <w:lang w:val="fr-FR"/>
          </w:rPr>
          <w:t>1</w:t>
        </w:r>
        <w:r>
          <w:fldChar w:fldCharType="end"/>
        </w:r>
      </w:p>
    </w:sdtContent>
  </w:sdt>
  <w:p w:rsidR="00214AA2" w:rsidRDefault="00214AA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C76" w:rsidRDefault="00CF4C76" w:rsidP="00A21932">
      <w:r>
        <w:separator/>
      </w:r>
    </w:p>
  </w:footnote>
  <w:footnote w:type="continuationSeparator" w:id="0">
    <w:p w:rsidR="00CF4C76" w:rsidRDefault="00CF4C76" w:rsidP="00A219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pStyle w:val="Titre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itre5"/>
      <w:suff w:val="nothing"/>
      <w:lvlText w:val=""/>
      <w:lvlJc w:val="left"/>
      <w:pPr>
        <w:tabs>
          <w:tab w:val="num" w:pos="0"/>
        </w:tabs>
        <w:ind w:left="0" w:firstLine="0"/>
      </w:pPr>
    </w:lvl>
    <w:lvl w:ilvl="5">
      <w:start w:val="1"/>
      <w:numFmt w:val="none"/>
      <w:pStyle w:val="Titre6"/>
      <w:suff w:val="nothing"/>
      <w:lvlText w:val=""/>
      <w:lvlJc w:val="left"/>
      <w:pPr>
        <w:tabs>
          <w:tab w:val="num" w:pos="0"/>
        </w:tabs>
        <w:ind w:left="0" w:firstLine="0"/>
      </w:pPr>
    </w:lvl>
    <w:lvl w:ilvl="6">
      <w:start w:val="1"/>
      <w:numFmt w:val="none"/>
      <w:pStyle w:val="Titre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8EC453E"/>
    <w:multiLevelType w:val="hybridMultilevel"/>
    <w:tmpl w:val="D574640C"/>
    <w:lvl w:ilvl="0" w:tplc="08A891F4">
      <w:start w:val="3160"/>
      <w:numFmt w:val="bullet"/>
      <w:lvlText w:val="-"/>
      <w:lvlJc w:val="left"/>
      <w:pPr>
        <w:ind w:left="720" w:hanging="360"/>
      </w:pPr>
      <w:rPr>
        <w:rFonts w:ascii="Calibri" w:eastAsia="Calibri" w:hAnsi="Calibri" w:cs="Times New Roman" w:hint="default"/>
        <w:b/>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4C1769"/>
    <w:multiLevelType w:val="hybridMultilevel"/>
    <w:tmpl w:val="654A5346"/>
    <w:lvl w:ilvl="0" w:tplc="410A6754">
      <w:start w:val="3160"/>
      <w:numFmt w:val="bullet"/>
      <w:lvlText w:val="-"/>
      <w:lvlJc w:val="left"/>
      <w:pPr>
        <w:ind w:left="1080" w:hanging="360"/>
      </w:pPr>
      <w:rPr>
        <w:rFonts w:ascii="Calibri" w:eastAsia="Calibri" w:hAnsi="Calibri" w:cs="Times New Roman" w:hint="default"/>
        <w:b/>
        <w:color w:val="FF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00"/>
    <w:rsid w:val="000109D5"/>
    <w:rsid w:val="00056613"/>
    <w:rsid w:val="00074F31"/>
    <w:rsid w:val="000A1351"/>
    <w:rsid w:val="000B4EBC"/>
    <w:rsid w:val="000C3395"/>
    <w:rsid w:val="000D203D"/>
    <w:rsid w:val="000D319D"/>
    <w:rsid w:val="00103F8D"/>
    <w:rsid w:val="00133506"/>
    <w:rsid w:val="00164E36"/>
    <w:rsid w:val="00184A5B"/>
    <w:rsid w:val="00194C91"/>
    <w:rsid w:val="001B0D13"/>
    <w:rsid w:val="001B5741"/>
    <w:rsid w:val="001B6329"/>
    <w:rsid w:val="001B678D"/>
    <w:rsid w:val="001F0144"/>
    <w:rsid w:val="001F2868"/>
    <w:rsid w:val="00206554"/>
    <w:rsid w:val="0020762D"/>
    <w:rsid w:val="00212D5E"/>
    <w:rsid w:val="00214AA2"/>
    <w:rsid w:val="002268A0"/>
    <w:rsid w:val="00247B0C"/>
    <w:rsid w:val="002566A0"/>
    <w:rsid w:val="00270F45"/>
    <w:rsid w:val="002C50DD"/>
    <w:rsid w:val="002F1222"/>
    <w:rsid w:val="002F3110"/>
    <w:rsid w:val="00323F37"/>
    <w:rsid w:val="00353E6B"/>
    <w:rsid w:val="00376CCA"/>
    <w:rsid w:val="003D3C87"/>
    <w:rsid w:val="003D4013"/>
    <w:rsid w:val="003D7307"/>
    <w:rsid w:val="003E6E2F"/>
    <w:rsid w:val="003F0D1E"/>
    <w:rsid w:val="004043DB"/>
    <w:rsid w:val="00407C47"/>
    <w:rsid w:val="00416694"/>
    <w:rsid w:val="00433D08"/>
    <w:rsid w:val="00442ACF"/>
    <w:rsid w:val="00450EC9"/>
    <w:rsid w:val="004605E8"/>
    <w:rsid w:val="00463877"/>
    <w:rsid w:val="00475DCA"/>
    <w:rsid w:val="00480C0A"/>
    <w:rsid w:val="0048596E"/>
    <w:rsid w:val="004A4060"/>
    <w:rsid w:val="004A7E0D"/>
    <w:rsid w:val="004B2040"/>
    <w:rsid w:val="004E63C5"/>
    <w:rsid w:val="004F157C"/>
    <w:rsid w:val="004F689E"/>
    <w:rsid w:val="004F6AE2"/>
    <w:rsid w:val="00527359"/>
    <w:rsid w:val="00527CB6"/>
    <w:rsid w:val="00537FF4"/>
    <w:rsid w:val="0054146B"/>
    <w:rsid w:val="00564AFE"/>
    <w:rsid w:val="00580F03"/>
    <w:rsid w:val="00592AF8"/>
    <w:rsid w:val="005B486E"/>
    <w:rsid w:val="005D2DE5"/>
    <w:rsid w:val="005F5D0F"/>
    <w:rsid w:val="00693DCD"/>
    <w:rsid w:val="006C08E7"/>
    <w:rsid w:val="006C459C"/>
    <w:rsid w:val="006C7236"/>
    <w:rsid w:val="006D3282"/>
    <w:rsid w:val="007078B1"/>
    <w:rsid w:val="00711E5E"/>
    <w:rsid w:val="00712EA9"/>
    <w:rsid w:val="007167B5"/>
    <w:rsid w:val="007373D7"/>
    <w:rsid w:val="00746515"/>
    <w:rsid w:val="00765561"/>
    <w:rsid w:val="007E03F3"/>
    <w:rsid w:val="008031EB"/>
    <w:rsid w:val="008227F0"/>
    <w:rsid w:val="00851621"/>
    <w:rsid w:val="0088225D"/>
    <w:rsid w:val="00883772"/>
    <w:rsid w:val="00885D88"/>
    <w:rsid w:val="008A48EC"/>
    <w:rsid w:val="008B5ADB"/>
    <w:rsid w:val="008C0806"/>
    <w:rsid w:val="008C6BE3"/>
    <w:rsid w:val="008D55CC"/>
    <w:rsid w:val="008E0EC3"/>
    <w:rsid w:val="008E2F75"/>
    <w:rsid w:val="008E53D1"/>
    <w:rsid w:val="008F111B"/>
    <w:rsid w:val="009029F3"/>
    <w:rsid w:val="00907B8F"/>
    <w:rsid w:val="009148B9"/>
    <w:rsid w:val="00917871"/>
    <w:rsid w:val="00924E20"/>
    <w:rsid w:val="0092788A"/>
    <w:rsid w:val="00967698"/>
    <w:rsid w:val="00972E7A"/>
    <w:rsid w:val="009A0FF9"/>
    <w:rsid w:val="009B7DEB"/>
    <w:rsid w:val="009D707A"/>
    <w:rsid w:val="00A11548"/>
    <w:rsid w:val="00A21932"/>
    <w:rsid w:val="00A27317"/>
    <w:rsid w:val="00A3387A"/>
    <w:rsid w:val="00A542EA"/>
    <w:rsid w:val="00A82911"/>
    <w:rsid w:val="00AA1FFD"/>
    <w:rsid w:val="00AB6BF7"/>
    <w:rsid w:val="00AC283B"/>
    <w:rsid w:val="00AC5A66"/>
    <w:rsid w:val="00AC656F"/>
    <w:rsid w:val="00AE43A6"/>
    <w:rsid w:val="00B14279"/>
    <w:rsid w:val="00B16ED2"/>
    <w:rsid w:val="00B379F8"/>
    <w:rsid w:val="00B558BB"/>
    <w:rsid w:val="00BC57D7"/>
    <w:rsid w:val="00BD411E"/>
    <w:rsid w:val="00BF1C1D"/>
    <w:rsid w:val="00C447C4"/>
    <w:rsid w:val="00C51D5D"/>
    <w:rsid w:val="00C6450B"/>
    <w:rsid w:val="00C651A3"/>
    <w:rsid w:val="00C94CF0"/>
    <w:rsid w:val="00CB2D0D"/>
    <w:rsid w:val="00CC4BD4"/>
    <w:rsid w:val="00CD034D"/>
    <w:rsid w:val="00CF39B2"/>
    <w:rsid w:val="00CF4C76"/>
    <w:rsid w:val="00CF744A"/>
    <w:rsid w:val="00D14BAF"/>
    <w:rsid w:val="00D1526B"/>
    <w:rsid w:val="00D43DD3"/>
    <w:rsid w:val="00D447E0"/>
    <w:rsid w:val="00D668E6"/>
    <w:rsid w:val="00D66C7D"/>
    <w:rsid w:val="00DE739E"/>
    <w:rsid w:val="00DF0A1B"/>
    <w:rsid w:val="00E07EB1"/>
    <w:rsid w:val="00E35F47"/>
    <w:rsid w:val="00E36E1F"/>
    <w:rsid w:val="00E51E20"/>
    <w:rsid w:val="00E61659"/>
    <w:rsid w:val="00E652B0"/>
    <w:rsid w:val="00E74D23"/>
    <w:rsid w:val="00E85968"/>
    <w:rsid w:val="00E87049"/>
    <w:rsid w:val="00E944C5"/>
    <w:rsid w:val="00E9642A"/>
    <w:rsid w:val="00EA0277"/>
    <w:rsid w:val="00EB39DA"/>
    <w:rsid w:val="00ED2090"/>
    <w:rsid w:val="00ED3180"/>
    <w:rsid w:val="00ED7F1E"/>
    <w:rsid w:val="00EF7A0C"/>
    <w:rsid w:val="00F0268E"/>
    <w:rsid w:val="00F26C00"/>
    <w:rsid w:val="00F37665"/>
    <w:rsid w:val="00F57CD1"/>
    <w:rsid w:val="00F77F90"/>
    <w:rsid w:val="00F82AD5"/>
    <w:rsid w:val="00F875E6"/>
    <w:rsid w:val="00FC31B2"/>
    <w:rsid w:val="00FF08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262942-F209-4444-91D7-97A119513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C00"/>
    <w:pPr>
      <w:spacing w:after="0" w:line="240" w:lineRule="auto"/>
    </w:pPr>
    <w:rPr>
      <w:rFonts w:ascii="Arial" w:eastAsia="Times New Roman" w:hAnsi="Arial" w:cs="Times New Roman"/>
      <w:szCs w:val="20"/>
      <w:lang w:val="en-US" w:eastAsia="fr-FR"/>
    </w:rPr>
  </w:style>
  <w:style w:type="paragraph" w:styleId="Titre1">
    <w:name w:val="heading 1"/>
    <w:basedOn w:val="Normal"/>
    <w:next w:val="Normal"/>
    <w:link w:val="Titre1Car"/>
    <w:qFormat/>
    <w:rsid w:val="009D707A"/>
    <w:pPr>
      <w:keepNext/>
      <w:numPr>
        <w:numId w:val="1"/>
      </w:numPr>
      <w:suppressAutoHyphens/>
      <w:ind w:left="4956" w:firstLine="708"/>
      <w:outlineLvl w:val="0"/>
    </w:pPr>
    <w:rPr>
      <w:rFonts w:ascii="Times New Roman" w:hAnsi="Times New Roman"/>
      <w:b/>
      <w:bCs/>
      <w:color w:val="333399"/>
      <w:sz w:val="28"/>
      <w:szCs w:val="24"/>
      <w:lang w:val="fr-FR" w:eastAsia="ar-SA"/>
    </w:rPr>
  </w:style>
  <w:style w:type="paragraph" w:styleId="Titre2">
    <w:name w:val="heading 2"/>
    <w:basedOn w:val="Normal"/>
    <w:next w:val="Normal"/>
    <w:link w:val="Titre2Car"/>
    <w:qFormat/>
    <w:rsid w:val="009D707A"/>
    <w:pPr>
      <w:keepNext/>
      <w:numPr>
        <w:ilvl w:val="1"/>
        <w:numId w:val="1"/>
      </w:numPr>
      <w:suppressAutoHyphens/>
      <w:jc w:val="both"/>
      <w:outlineLvl w:val="1"/>
    </w:pPr>
    <w:rPr>
      <w:rFonts w:ascii="Times New Roman" w:hAnsi="Times New Roman"/>
      <w:i/>
      <w:iCs/>
      <w:color w:val="000000"/>
      <w:sz w:val="20"/>
      <w:szCs w:val="24"/>
      <w:lang w:val="fr-FR" w:eastAsia="ar-SA"/>
    </w:rPr>
  </w:style>
  <w:style w:type="paragraph" w:styleId="Titre3">
    <w:name w:val="heading 3"/>
    <w:basedOn w:val="Normal"/>
    <w:next w:val="Normal"/>
    <w:link w:val="Titre3Car"/>
    <w:qFormat/>
    <w:rsid w:val="009D707A"/>
    <w:pPr>
      <w:keepNext/>
      <w:numPr>
        <w:ilvl w:val="2"/>
        <w:numId w:val="1"/>
      </w:numPr>
      <w:suppressAutoHyphens/>
      <w:spacing w:before="240" w:after="60"/>
      <w:outlineLvl w:val="2"/>
    </w:pPr>
    <w:rPr>
      <w:rFonts w:cs="Arial"/>
      <w:b/>
      <w:bCs/>
      <w:sz w:val="26"/>
      <w:szCs w:val="26"/>
      <w:lang w:val="fr-FR" w:eastAsia="ar-SA"/>
    </w:rPr>
  </w:style>
  <w:style w:type="paragraph" w:styleId="Titre5">
    <w:name w:val="heading 5"/>
    <w:basedOn w:val="Normal"/>
    <w:next w:val="Normal"/>
    <w:link w:val="Titre5Car"/>
    <w:qFormat/>
    <w:rsid w:val="009D707A"/>
    <w:pPr>
      <w:keepNext/>
      <w:numPr>
        <w:ilvl w:val="4"/>
        <w:numId w:val="1"/>
      </w:numPr>
      <w:suppressAutoHyphens/>
      <w:jc w:val="center"/>
      <w:outlineLvl w:val="4"/>
    </w:pPr>
    <w:rPr>
      <w:rFonts w:ascii="Times New Roman" w:hAnsi="Times New Roman"/>
      <w:b/>
      <w:bCs/>
      <w:sz w:val="24"/>
      <w:szCs w:val="24"/>
      <w:lang w:val="fr-FR" w:eastAsia="ar-SA"/>
    </w:rPr>
  </w:style>
  <w:style w:type="paragraph" w:styleId="Titre6">
    <w:name w:val="heading 6"/>
    <w:basedOn w:val="Normal"/>
    <w:next w:val="Normal"/>
    <w:link w:val="Titre6Car"/>
    <w:qFormat/>
    <w:rsid w:val="009D707A"/>
    <w:pPr>
      <w:keepNext/>
      <w:numPr>
        <w:ilvl w:val="5"/>
        <w:numId w:val="1"/>
      </w:numPr>
      <w:suppressAutoHyphens/>
      <w:jc w:val="center"/>
      <w:outlineLvl w:val="5"/>
    </w:pPr>
    <w:rPr>
      <w:rFonts w:ascii="Times New Roman" w:hAnsi="Times New Roman"/>
      <w:b/>
      <w:bCs/>
      <w:sz w:val="32"/>
      <w:szCs w:val="24"/>
      <w:lang w:eastAsia="ar-SA"/>
    </w:rPr>
  </w:style>
  <w:style w:type="paragraph" w:styleId="Titre7">
    <w:name w:val="heading 7"/>
    <w:basedOn w:val="Normal"/>
    <w:next w:val="Normal"/>
    <w:link w:val="Titre7Car"/>
    <w:qFormat/>
    <w:rsid w:val="009D707A"/>
    <w:pPr>
      <w:keepNext/>
      <w:numPr>
        <w:ilvl w:val="6"/>
        <w:numId w:val="1"/>
      </w:numPr>
      <w:suppressAutoHyphens/>
      <w:outlineLvl w:val="6"/>
    </w:pPr>
    <w:rPr>
      <w:rFonts w:ascii="Times New Roman" w:hAnsi="Times New Roman"/>
      <w:b/>
      <w:bCs/>
      <w:sz w:val="80"/>
      <w:szCs w:val="24"/>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VTtitre">
    <w:name w:val="VT titre"/>
    <w:basedOn w:val="Normal"/>
    <w:qFormat/>
    <w:rsid w:val="00CD034D"/>
    <w:rPr>
      <w:rFonts w:ascii="Calibri" w:hAnsi="Calibri"/>
      <w:b/>
      <w:noProof/>
      <w:color w:val="002060"/>
      <w:sz w:val="24"/>
      <w:szCs w:val="24"/>
      <w:lang w:val="fr-FR"/>
    </w:rPr>
  </w:style>
  <w:style w:type="paragraph" w:styleId="Textedebulles">
    <w:name w:val="Balloon Text"/>
    <w:basedOn w:val="Normal"/>
    <w:link w:val="TextedebullesCar"/>
    <w:uiPriority w:val="99"/>
    <w:semiHidden/>
    <w:unhideWhenUsed/>
    <w:rsid w:val="008D55CC"/>
    <w:rPr>
      <w:rFonts w:ascii="Tahoma" w:hAnsi="Tahoma" w:cs="Tahoma"/>
      <w:sz w:val="16"/>
      <w:szCs w:val="16"/>
    </w:rPr>
  </w:style>
  <w:style w:type="character" w:customStyle="1" w:styleId="TextedebullesCar">
    <w:name w:val="Texte de bulles Car"/>
    <w:basedOn w:val="Policepardfaut"/>
    <w:link w:val="Textedebulles"/>
    <w:uiPriority w:val="99"/>
    <w:semiHidden/>
    <w:rsid w:val="008D55CC"/>
    <w:rPr>
      <w:rFonts w:ascii="Tahoma" w:eastAsia="Times New Roman" w:hAnsi="Tahoma" w:cs="Tahoma"/>
      <w:sz w:val="16"/>
      <w:szCs w:val="16"/>
      <w:lang w:val="en-US" w:eastAsia="fr-FR"/>
    </w:rPr>
  </w:style>
  <w:style w:type="character" w:customStyle="1" w:styleId="Titre1Car">
    <w:name w:val="Titre 1 Car"/>
    <w:basedOn w:val="Policepardfaut"/>
    <w:link w:val="Titre1"/>
    <w:rsid w:val="009D707A"/>
    <w:rPr>
      <w:rFonts w:ascii="Times New Roman" w:eastAsia="Times New Roman" w:hAnsi="Times New Roman" w:cs="Times New Roman"/>
      <w:b/>
      <w:bCs/>
      <w:color w:val="333399"/>
      <w:sz w:val="28"/>
      <w:szCs w:val="24"/>
      <w:lang w:eastAsia="ar-SA"/>
    </w:rPr>
  </w:style>
  <w:style w:type="character" w:customStyle="1" w:styleId="Titre2Car">
    <w:name w:val="Titre 2 Car"/>
    <w:basedOn w:val="Policepardfaut"/>
    <w:link w:val="Titre2"/>
    <w:rsid w:val="009D707A"/>
    <w:rPr>
      <w:rFonts w:ascii="Times New Roman" w:eastAsia="Times New Roman" w:hAnsi="Times New Roman" w:cs="Times New Roman"/>
      <w:i/>
      <w:iCs/>
      <w:color w:val="000000"/>
      <w:sz w:val="20"/>
      <w:szCs w:val="24"/>
      <w:lang w:eastAsia="ar-SA"/>
    </w:rPr>
  </w:style>
  <w:style w:type="character" w:customStyle="1" w:styleId="Titre3Car">
    <w:name w:val="Titre 3 Car"/>
    <w:basedOn w:val="Policepardfaut"/>
    <w:link w:val="Titre3"/>
    <w:rsid w:val="009D707A"/>
    <w:rPr>
      <w:rFonts w:ascii="Arial" w:eastAsia="Times New Roman" w:hAnsi="Arial" w:cs="Arial"/>
      <w:b/>
      <w:bCs/>
      <w:sz w:val="26"/>
      <w:szCs w:val="26"/>
      <w:lang w:eastAsia="ar-SA"/>
    </w:rPr>
  </w:style>
  <w:style w:type="character" w:customStyle="1" w:styleId="Titre5Car">
    <w:name w:val="Titre 5 Car"/>
    <w:basedOn w:val="Policepardfaut"/>
    <w:link w:val="Titre5"/>
    <w:rsid w:val="009D707A"/>
    <w:rPr>
      <w:rFonts w:ascii="Times New Roman" w:eastAsia="Times New Roman" w:hAnsi="Times New Roman" w:cs="Times New Roman"/>
      <w:b/>
      <w:bCs/>
      <w:sz w:val="24"/>
      <w:szCs w:val="24"/>
      <w:lang w:eastAsia="ar-SA"/>
    </w:rPr>
  </w:style>
  <w:style w:type="character" w:customStyle="1" w:styleId="Titre6Car">
    <w:name w:val="Titre 6 Car"/>
    <w:basedOn w:val="Policepardfaut"/>
    <w:link w:val="Titre6"/>
    <w:rsid w:val="009D707A"/>
    <w:rPr>
      <w:rFonts w:ascii="Times New Roman" w:eastAsia="Times New Roman" w:hAnsi="Times New Roman" w:cs="Times New Roman"/>
      <w:b/>
      <w:bCs/>
      <w:sz w:val="32"/>
      <w:szCs w:val="24"/>
      <w:lang w:val="en-US" w:eastAsia="ar-SA"/>
    </w:rPr>
  </w:style>
  <w:style w:type="character" w:customStyle="1" w:styleId="Titre7Car">
    <w:name w:val="Titre 7 Car"/>
    <w:basedOn w:val="Policepardfaut"/>
    <w:link w:val="Titre7"/>
    <w:rsid w:val="009D707A"/>
    <w:rPr>
      <w:rFonts w:ascii="Times New Roman" w:eastAsia="Times New Roman" w:hAnsi="Times New Roman" w:cs="Times New Roman"/>
      <w:b/>
      <w:bCs/>
      <w:sz w:val="80"/>
      <w:szCs w:val="24"/>
      <w:lang w:eastAsia="ar-SA"/>
    </w:rPr>
  </w:style>
  <w:style w:type="paragraph" w:styleId="En-tte">
    <w:name w:val="header"/>
    <w:basedOn w:val="Normal"/>
    <w:link w:val="En-tteCar"/>
    <w:uiPriority w:val="99"/>
    <w:unhideWhenUsed/>
    <w:rsid w:val="00A21932"/>
    <w:pPr>
      <w:tabs>
        <w:tab w:val="center" w:pos="4536"/>
        <w:tab w:val="right" w:pos="9072"/>
      </w:tabs>
    </w:pPr>
  </w:style>
  <w:style w:type="character" w:customStyle="1" w:styleId="En-tteCar">
    <w:name w:val="En-tête Car"/>
    <w:basedOn w:val="Policepardfaut"/>
    <w:link w:val="En-tte"/>
    <w:uiPriority w:val="99"/>
    <w:rsid w:val="00A21932"/>
    <w:rPr>
      <w:rFonts w:ascii="Arial" w:eastAsia="Times New Roman" w:hAnsi="Arial" w:cs="Times New Roman"/>
      <w:szCs w:val="20"/>
      <w:lang w:val="en-US" w:eastAsia="fr-FR"/>
    </w:rPr>
  </w:style>
  <w:style w:type="paragraph" w:styleId="Pieddepage">
    <w:name w:val="footer"/>
    <w:basedOn w:val="Normal"/>
    <w:link w:val="PieddepageCar"/>
    <w:uiPriority w:val="99"/>
    <w:unhideWhenUsed/>
    <w:rsid w:val="00A21932"/>
    <w:pPr>
      <w:tabs>
        <w:tab w:val="center" w:pos="4536"/>
        <w:tab w:val="right" w:pos="9072"/>
      </w:tabs>
    </w:pPr>
  </w:style>
  <w:style w:type="character" w:customStyle="1" w:styleId="PieddepageCar">
    <w:name w:val="Pied de page Car"/>
    <w:basedOn w:val="Policepardfaut"/>
    <w:link w:val="Pieddepage"/>
    <w:uiPriority w:val="99"/>
    <w:rsid w:val="00A21932"/>
    <w:rPr>
      <w:rFonts w:ascii="Arial" w:eastAsia="Times New Roman" w:hAnsi="Arial" w:cs="Times New Roman"/>
      <w:szCs w:val="20"/>
      <w:lang w:val="en-US" w:eastAsia="fr-FR"/>
    </w:rPr>
  </w:style>
  <w:style w:type="paragraph" w:customStyle="1" w:styleId="VTprogramme">
    <w:name w:val="VT programme"/>
    <w:basedOn w:val="Normal"/>
    <w:qFormat/>
    <w:rsid w:val="00164E36"/>
    <w:pPr>
      <w:spacing w:before="120"/>
      <w:jc w:val="both"/>
    </w:pPr>
    <w:rPr>
      <w:rFonts w:ascii="Calibri" w:hAnsi="Calibri" w:cs="Arial"/>
      <w:color w:val="002060"/>
      <w:sz w:val="24"/>
      <w:szCs w:val="24"/>
      <w:lang w:val="fr-FR"/>
    </w:rPr>
  </w:style>
  <w:style w:type="paragraph" w:customStyle="1" w:styleId="JOUR1">
    <w:name w:val="JOUR 1"/>
    <w:basedOn w:val="Normal"/>
    <w:rsid w:val="00A3387A"/>
    <w:pPr>
      <w:keepNext/>
      <w:pBdr>
        <w:top w:val="single" w:sz="4" w:space="1" w:color="auto"/>
        <w:left w:val="single" w:sz="4" w:space="4" w:color="auto"/>
        <w:bottom w:val="single" w:sz="4" w:space="1" w:color="auto"/>
        <w:right w:val="single" w:sz="4" w:space="4" w:color="auto"/>
      </w:pBdr>
      <w:shd w:val="clear" w:color="auto" w:fill="FFCC99"/>
      <w:spacing w:before="120"/>
      <w:jc w:val="both"/>
      <w:outlineLvl w:val="3"/>
    </w:pPr>
    <w:rPr>
      <w:rFonts w:ascii="Arial Gras" w:hAnsi="Arial Gras" w:cs="Arial"/>
      <w:b/>
      <w:bCs/>
      <w:caps/>
      <w:sz w:val="20"/>
      <w:lang w:val="fr-FR"/>
    </w:rPr>
  </w:style>
  <w:style w:type="paragraph" w:styleId="Sous-titre">
    <w:name w:val="Subtitle"/>
    <w:basedOn w:val="Normal"/>
    <w:next w:val="Normal"/>
    <w:link w:val="Sous-titreCar"/>
    <w:uiPriority w:val="11"/>
    <w:qFormat/>
    <w:rsid w:val="008E0EC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8E0EC3"/>
    <w:rPr>
      <w:rFonts w:asciiTheme="majorHAnsi" w:eastAsiaTheme="majorEastAsia" w:hAnsiTheme="majorHAnsi" w:cstheme="majorBidi"/>
      <w:i/>
      <w:iCs/>
      <w:color w:val="4F81BD" w:themeColor="accent1"/>
      <w:spacing w:val="15"/>
      <w:sz w:val="24"/>
      <w:szCs w:val="24"/>
      <w:lang w:val="en-US" w:eastAsia="fr-FR"/>
    </w:rPr>
  </w:style>
  <w:style w:type="character" w:styleId="Lienhypertexte">
    <w:name w:val="Hyperlink"/>
    <w:unhideWhenUsed/>
    <w:rsid w:val="00E652B0"/>
    <w:rPr>
      <w:color w:val="0000FF"/>
      <w:u w:val="single"/>
    </w:rPr>
  </w:style>
  <w:style w:type="paragraph" w:styleId="Paragraphedeliste">
    <w:name w:val="List Paragraph"/>
    <w:basedOn w:val="Normal"/>
    <w:uiPriority w:val="34"/>
    <w:qFormat/>
    <w:rsid w:val="00A542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446">
      <w:bodyDiv w:val="1"/>
      <w:marLeft w:val="0"/>
      <w:marRight w:val="0"/>
      <w:marTop w:val="0"/>
      <w:marBottom w:val="0"/>
      <w:divBdr>
        <w:top w:val="none" w:sz="0" w:space="0" w:color="auto"/>
        <w:left w:val="none" w:sz="0" w:space="0" w:color="auto"/>
        <w:bottom w:val="none" w:sz="0" w:space="0" w:color="auto"/>
        <w:right w:val="none" w:sz="0" w:space="0" w:color="auto"/>
      </w:divBdr>
    </w:div>
    <w:div w:id="125703642">
      <w:bodyDiv w:val="1"/>
      <w:marLeft w:val="0"/>
      <w:marRight w:val="0"/>
      <w:marTop w:val="0"/>
      <w:marBottom w:val="0"/>
      <w:divBdr>
        <w:top w:val="none" w:sz="0" w:space="0" w:color="auto"/>
        <w:left w:val="none" w:sz="0" w:space="0" w:color="auto"/>
        <w:bottom w:val="none" w:sz="0" w:space="0" w:color="auto"/>
        <w:right w:val="none" w:sz="0" w:space="0" w:color="auto"/>
      </w:divBdr>
    </w:div>
    <w:div w:id="215773968">
      <w:bodyDiv w:val="1"/>
      <w:marLeft w:val="0"/>
      <w:marRight w:val="0"/>
      <w:marTop w:val="0"/>
      <w:marBottom w:val="0"/>
      <w:divBdr>
        <w:top w:val="none" w:sz="0" w:space="0" w:color="auto"/>
        <w:left w:val="none" w:sz="0" w:space="0" w:color="auto"/>
        <w:bottom w:val="none" w:sz="0" w:space="0" w:color="auto"/>
        <w:right w:val="none" w:sz="0" w:space="0" w:color="auto"/>
      </w:divBdr>
    </w:div>
    <w:div w:id="326446594">
      <w:bodyDiv w:val="1"/>
      <w:marLeft w:val="0"/>
      <w:marRight w:val="0"/>
      <w:marTop w:val="0"/>
      <w:marBottom w:val="0"/>
      <w:divBdr>
        <w:top w:val="none" w:sz="0" w:space="0" w:color="auto"/>
        <w:left w:val="none" w:sz="0" w:space="0" w:color="auto"/>
        <w:bottom w:val="none" w:sz="0" w:space="0" w:color="auto"/>
        <w:right w:val="none" w:sz="0" w:space="0" w:color="auto"/>
      </w:divBdr>
    </w:div>
    <w:div w:id="329913688">
      <w:bodyDiv w:val="1"/>
      <w:marLeft w:val="0"/>
      <w:marRight w:val="0"/>
      <w:marTop w:val="0"/>
      <w:marBottom w:val="0"/>
      <w:divBdr>
        <w:top w:val="none" w:sz="0" w:space="0" w:color="auto"/>
        <w:left w:val="none" w:sz="0" w:space="0" w:color="auto"/>
        <w:bottom w:val="none" w:sz="0" w:space="0" w:color="auto"/>
        <w:right w:val="none" w:sz="0" w:space="0" w:color="auto"/>
      </w:divBdr>
    </w:div>
    <w:div w:id="359207830">
      <w:bodyDiv w:val="1"/>
      <w:marLeft w:val="0"/>
      <w:marRight w:val="0"/>
      <w:marTop w:val="0"/>
      <w:marBottom w:val="0"/>
      <w:divBdr>
        <w:top w:val="none" w:sz="0" w:space="0" w:color="auto"/>
        <w:left w:val="none" w:sz="0" w:space="0" w:color="auto"/>
        <w:bottom w:val="none" w:sz="0" w:space="0" w:color="auto"/>
        <w:right w:val="none" w:sz="0" w:space="0" w:color="auto"/>
      </w:divBdr>
    </w:div>
    <w:div w:id="391082563">
      <w:bodyDiv w:val="1"/>
      <w:marLeft w:val="0"/>
      <w:marRight w:val="0"/>
      <w:marTop w:val="0"/>
      <w:marBottom w:val="0"/>
      <w:divBdr>
        <w:top w:val="none" w:sz="0" w:space="0" w:color="auto"/>
        <w:left w:val="none" w:sz="0" w:space="0" w:color="auto"/>
        <w:bottom w:val="none" w:sz="0" w:space="0" w:color="auto"/>
        <w:right w:val="none" w:sz="0" w:space="0" w:color="auto"/>
      </w:divBdr>
    </w:div>
    <w:div w:id="407264124">
      <w:bodyDiv w:val="1"/>
      <w:marLeft w:val="0"/>
      <w:marRight w:val="0"/>
      <w:marTop w:val="0"/>
      <w:marBottom w:val="0"/>
      <w:divBdr>
        <w:top w:val="none" w:sz="0" w:space="0" w:color="auto"/>
        <w:left w:val="none" w:sz="0" w:space="0" w:color="auto"/>
        <w:bottom w:val="none" w:sz="0" w:space="0" w:color="auto"/>
        <w:right w:val="none" w:sz="0" w:space="0" w:color="auto"/>
      </w:divBdr>
    </w:div>
    <w:div w:id="603339860">
      <w:bodyDiv w:val="1"/>
      <w:marLeft w:val="0"/>
      <w:marRight w:val="0"/>
      <w:marTop w:val="0"/>
      <w:marBottom w:val="0"/>
      <w:divBdr>
        <w:top w:val="none" w:sz="0" w:space="0" w:color="auto"/>
        <w:left w:val="none" w:sz="0" w:space="0" w:color="auto"/>
        <w:bottom w:val="none" w:sz="0" w:space="0" w:color="auto"/>
        <w:right w:val="none" w:sz="0" w:space="0" w:color="auto"/>
      </w:divBdr>
    </w:div>
    <w:div w:id="683476745">
      <w:bodyDiv w:val="1"/>
      <w:marLeft w:val="0"/>
      <w:marRight w:val="0"/>
      <w:marTop w:val="0"/>
      <w:marBottom w:val="0"/>
      <w:divBdr>
        <w:top w:val="none" w:sz="0" w:space="0" w:color="auto"/>
        <w:left w:val="none" w:sz="0" w:space="0" w:color="auto"/>
        <w:bottom w:val="none" w:sz="0" w:space="0" w:color="auto"/>
        <w:right w:val="none" w:sz="0" w:space="0" w:color="auto"/>
      </w:divBdr>
    </w:div>
    <w:div w:id="707147020">
      <w:bodyDiv w:val="1"/>
      <w:marLeft w:val="0"/>
      <w:marRight w:val="0"/>
      <w:marTop w:val="0"/>
      <w:marBottom w:val="0"/>
      <w:divBdr>
        <w:top w:val="none" w:sz="0" w:space="0" w:color="auto"/>
        <w:left w:val="none" w:sz="0" w:space="0" w:color="auto"/>
        <w:bottom w:val="none" w:sz="0" w:space="0" w:color="auto"/>
        <w:right w:val="none" w:sz="0" w:space="0" w:color="auto"/>
      </w:divBdr>
      <w:divsChild>
        <w:div w:id="316345905">
          <w:marLeft w:val="0"/>
          <w:marRight w:val="0"/>
          <w:marTop w:val="0"/>
          <w:marBottom w:val="0"/>
          <w:divBdr>
            <w:top w:val="none" w:sz="0" w:space="0" w:color="auto"/>
            <w:left w:val="none" w:sz="0" w:space="0" w:color="auto"/>
            <w:bottom w:val="none" w:sz="0" w:space="0" w:color="auto"/>
            <w:right w:val="none" w:sz="0" w:space="0" w:color="auto"/>
          </w:divBdr>
        </w:div>
        <w:div w:id="205258813">
          <w:marLeft w:val="0"/>
          <w:marRight w:val="0"/>
          <w:marTop w:val="0"/>
          <w:marBottom w:val="0"/>
          <w:divBdr>
            <w:top w:val="none" w:sz="0" w:space="0" w:color="auto"/>
            <w:left w:val="none" w:sz="0" w:space="0" w:color="auto"/>
            <w:bottom w:val="none" w:sz="0" w:space="0" w:color="auto"/>
            <w:right w:val="none" w:sz="0" w:space="0" w:color="auto"/>
          </w:divBdr>
        </w:div>
      </w:divsChild>
    </w:div>
    <w:div w:id="912004354">
      <w:bodyDiv w:val="1"/>
      <w:marLeft w:val="0"/>
      <w:marRight w:val="0"/>
      <w:marTop w:val="0"/>
      <w:marBottom w:val="0"/>
      <w:divBdr>
        <w:top w:val="none" w:sz="0" w:space="0" w:color="auto"/>
        <w:left w:val="none" w:sz="0" w:space="0" w:color="auto"/>
        <w:bottom w:val="none" w:sz="0" w:space="0" w:color="auto"/>
        <w:right w:val="none" w:sz="0" w:space="0" w:color="auto"/>
      </w:divBdr>
    </w:div>
    <w:div w:id="1078208341">
      <w:bodyDiv w:val="1"/>
      <w:marLeft w:val="0"/>
      <w:marRight w:val="0"/>
      <w:marTop w:val="0"/>
      <w:marBottom w:val="0"/>
      <w:divBdr>
        <w:top w:val="none" w:sz="0" w:space="0" w:color="auto"/>
        <w:left w:val="none" w:sz="0" w:space="0" w:color="auto"/>
        <w:bottom w:val="none" w:sz="0" w:space="0" w:color="auto"/>
        <w:right w:val="none" w:sz="0" w:space="0" w:color="auto"/>
      </w:divBdr>
    </w:div>
    <w:div w:id="152123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sta.cbp.dhs.gov"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4465</Words>
  <Characters>24559</Characters>
  <Application>Microsoft Office Word</Application>
  <DocSecurity>4</DocSecurity>
  <Lines>204</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Marie-José Hyvernaud</dc:creator>
  <cp:lastModifiedBy>Denise Rigondeaud</cp:lastModifiedBy>
  <cp:revision>2</cp:revision>
  <cp:lastPrinted>2016-10-26T11:29:00Z</cp:lastPrinted>
  <dcterms:created xsi:type="dcterms:W3CDTF">2016-11-04T16:36:00Z</dcterms:created>
  <dcterms:modified xsi:type="dcterms:W3CDTF">2016-11-04T16:36:00Z</dcterms:modified>
</cp:coreProperties>
</file>